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C1AB" w14:textId="77777777" w:rsidR="00E8007F" w:rsidRDefault="00E8007F" w:rsidP="00E8007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rPr>
        <w:t>GEBETEN DOOR EEN TEEK – WAT NU?</w:t>
      </w:r>
      <w:r>
        <w:rPr>
          <w:rStyle w:val="eop"/>
          <w:rFonts w:ascii="Verdana" w:hAnsi="Verdana" w:cs="Segoe UI"/>
        </w:rPr>
        <w:t> </w:t>
      </w:r>
    </w:p>
    <w:p w14:paraId="557C8653" w14:textId="77777777" w:rsidR="00E8007F" w:rsidRDefault="00E8007F" w:rsidP="00E8007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rPr>
        <w:t> </w:t>
      </w:r>
    </w:p>
    <w:p w14:paraId="253A09C0" w14:textId="77DB2F95" w:rsidR="00E8007F" w:rsidRDefault="00E8007F" w:rsidP="00E8007F">
      <w:pPr>
        <w:pStyle w:val="paragraph"/>
        <w:spacing w:before="0" w:beforeAutospacing="0" w:after="0" w:afterAutospacing="0"/>
        <w:ind w:left="720"/>
        <w:textAlignment w:val="baseline"/>
        <w:rPr>
          <w:rFonts w:ascii="Segoe UI" w:hAnsi="Segoe UI" w:cs="Segoe UI"/>
          <w:sz w:val="18"/>
          <w:szCs w:val="18"/>
        </w:rPr>
      </w:pPr>
    </w:p>
    <w:p w14:paraId="67DDBDA6" w14:textId="77777777" w:rsidR="00B64223" w:rsidRP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Verwijder de teek zo snel mogelijk en op de juiste manier</w:t>
      </w:r>
      <w:r w:rsidRPr="00B64223">
        <w:rPr>
          <w:rFonts w:ascii="Verdana" w:hAnsi="Verdana"/>
          <w:color w:val="040506"/>
          <w:shd w:val="clear" w:color="auto" w:fill="FFFFFF"/>
        </w:rPr>
        <w:t>. </w:t>
      </w:r>
    </w:p>
    <w:p w14:paraId="59696D0E" w14:textId="77777777" w:rsidR="00B64223" w:rsidRDefault="00B64223" w:rsidP="00B64223">
      <w:pPr>
        <w:pStyle w:val="paragraph"/>
        <w:shd w:val="clear" w:color="auto" w:fill="FFFFFF"/>
        <w:spacing w:before="0" w:beforeAutospacing="0" w:after="0" w:afterAutospacing="0"/>
        <w:ind w:left="708"/>
        <w:textAlignment w:val="baseline"/>
        <w:rPr>
          <w:rFonts w:ascii="Verdana" w:hAnsi="Verdana"/>
          <w:color w:val="040506"/>
          <w:shd w:val="clear" w:color="auto" w:fill="FFFFFF"/>
        </w:rPr>
      </w:pPr>
      <w:r w:rsidRPr="00B64223">
        <w:rPr>
          <w:rFonts w:ascii="Verdana" w:hAnsi="Verdana"/>
          <w:color w:val="040506"/>
          <w:shd w:val="clear" w:color="auto" w:fill="FFFFFF"/>
        </w:rPr>
        <w:t xml:space="preserve">Dit verkleint het risico dat een besmette teek ziektes kan overdragen. Het risico op besmetting met de </w:t>
      </w:r>
      <w:proofErr w:type="spellStart"/>
      <w:r w:rsidRPr="00B64223">
        <w:rPr>
          <w:rFonts w:ascii="Verdana" w:hAnsi="Verdana"/>
          <w:color w:val="040506"/>
          <w:shd w:val="clear" w:color="auto" w:fill="FFFFFF"/>
        </w:rPr>
        <w:t>Borrelia</w:t>
      </w:r>
      <w:proofErr w:type="spellEnd"/>
      <w:r w:rsidRPr="00B64223">
        <w:rPr>
          <w:rFonts w:ascii="Verdana" w:hAnsi="Verdana"/>
          <w:color w:val="040506"/>
          <w:shd w:val="clear" w:color="auto" w:fill="FFFFFF"/>
        </w:rPr>
        <w:t xml:space="preserve"> bacterie neemt tot naarmate een besmette teek langer in de huid zit. Gebruik een veilige </w:t>
      </w:r>
      <w:proofErr w:type="spellStart"/>
      <w:r w:rsidRPr="00B64223">
        <w:rPr>
          <w:rFonts w:ascii="Verdana" w:hAnsi="Verdana"/>
          <w:color w:val="040506"/>
          <w:shd w:val="clear" w:color="auto" w:fill="FFFFFF"/>
        </w:rPr>
        <w:t>tekenverwijderaar</w:t>
      </w:r>
      <w:proofErr w:type="spellEnd"/>
      <w:r w:rsidRPr="00B64223">
        <w:rPr>
          <w:rFonts w:ascii="Verdana" w:hAnsi="Verdana"/>
          <w:color w:val="040506"/>
          <w:shd w:val="clear" w:color="auto" w:fill="FFFFFF"/>
        </w:rPr>
        <w:t xml:space="preserve"> of een spits pincet en volg onderstaande tips.</w:t>
      </w:r>
      <w:r w:rsidRPr="00B64223">
        <w:rPr>
          <w:rFonts w:ascii="Verdana" w:hAnsi="Verdana"/>
          <w:color w:val="040506"/>
        </w:rPr>
        <w:br/>
      </w:r>
    </w:p>
    <w:p w14:paraId="05FCD802" w14:textId="77777777" w:rsidR="00B64223" w:rsidRP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Ga naar de huisarts of huisartsenpost wanneer het zelf niet lukt of gaat lukken om de teek op de juiste manier te verwijderen</w:t>
      </w:r>
      <w:r w:rsidRPr="00B64223">
        <w:rPr>
          <w:rFonts w:ascii="Verdana" w:hAnsi="Verdana"/>
          <w:color w:val="040506"/>
          <w:shd w:val="clear" w:color="auto" w:fill="FFFFFF"/>
        </w:rPr>
        <w:t>.</w:t>
      </w:r>
      <w:r w:rsidRPr="00B64223">
        <w:rPr>
          <w:rFonts w:ascii="Verdana" w:hAnsi="Verdana"/>
          <w:color w:val="040506"/>
        </w:rPr>
        <w:br/>
      </w:r>
    </w:p>
    <w:p w14:paraId="6DE83155" w14:textId="30573E20" w:rsidR="00B64223" w:rsidRPr="00C83DCD"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Neem de teek zo dicht mogelijk op de huid bij de kop vast en trek de teek langzaam en rechtstandig uit de huid, zonder te draaien, te knijpen of de teek te beschadigen.</w:t>
      </w:r>
      <w:r w:rsidRPr="00B64223">
        <w:rPr>
          <w:rFonts w:ascii="Verdana" w:hAnsi="Verdana"/>
          <w:color w:val="040506"/>
          <w:shd w:val="clear" w:color="auto" w:fill="FFFFFF"/>
        </w:rPr>
        <w:t xml:space="preserve"> </w:t>
      </w:r>
      <w:r>
        <w:rPr>
          <w:rFonts w:ascii="Verdana" w:hAnsi="Verdana"/>
          <w:color w:val="040506"/>
          <w:shd w:val="clear" w:color="auto" w:fill="FFFFFF"/>
        </w:rPr>
        <w:t>Als de teek geïrriteerd of beschadigd wordt,</w:t>
      </w:r>
      <w:r w:rsidRPr="00B64223">
        <w:rPr>
          <w:rFonts w:ascii="Verdana" w:hAnsi="Verdana"/>
          <w:color w:val="040506"/>
          <w:shd w:val="clear" w:color="auto" w:fill="FFFFFF"/>
        </w:rPr>
        <w:t xml:space="preserve"> kan </w:t>
      </w:r>
      <w:r>
        <w:rPr>
          <w:rFonts w:ascii="Verdana" w:hAnsi="Verdana"/>
          <w:color w:val="040506"/>
          <w:shd w:val="clear" w:color="auto" w:fill="FFFFFF"/>
        </w:rPr>
        <w:t>hij</w:t>
      </w:r>
      <w:r w:rsidRPr="00B64223">
        <w:rPr>
          <w:rFonts w:ascii="Verdana" w:hAnsi="Verdana"/>
          <w:color w:val="040506"/>
          <w:shd w:val="clear" w:color="auto" w:fill="FFFFFF"/>
        </w:rPr>
        <w:t xml:space="preserve"> zijn maaginhoud (inclusief aanwezige ziekteverwekkers) lozen waardoor het risico op een tekenbeetziekte groter wordt. De teek kan erg vast zitten!</w:t>
      </w:r>
    </w:p>
    <w:p w14:paraId="1DF71DC1" w14:textId="2C3D3D92" w:rsidR="00C83DCD" w:rsidRDefault="00C83DCD" w:rsidP="00C83DCD">
      <w:pPr>
        <w:pStyle w:val="paragraph"/>
        <w:shd w:val="clear" w:color="auto" w:fill="FFFFFF"/>
        <w:spacing w:before="0" w:beforeAutospacing="0" w:after="0" w:afterAutospacing="0"/>
        <w:textAlignment w:val="baseline"/>
        <w:rPr>
          <w:rFonts w:ascii="Verdana" w:hAnsi="Verdana" w:cs="Segoe UI"/>
          <w:sz w:val="22"/>
          <w:szCs w:val="22"/>
        </w:rPr>
      </w:pPr>
    </w:p>
    <w:p w14:paraId="446FD651" w14:textId="1F01B754" w:rsidR="00C83DCD" w:rsidRPr="00B64223" w:rsidRDefault="00C83DCD" w:rsidP="00C83DCD">
      <w:pPr>
        <w:pStyle w:val="paragraph"/>
        <w:shd w:val="clear" w:color="auto" w:fill="FFFFFF"/>
        <w:spacing w:before="0" w:beforeAutospacing="0" w:after="0" w:afterAutospacing="0"/>
        <w:textAlignment w:val="baseline"/>
        <w:rPr>
          <w:rFonts w:ascii="Verdana" w:hAnsi="Verdana" w:cs="Segoe UI"/>
          <w:sz w:val="22"/>
          <w:szCs w:val="22"/>
        </w:rPr>
      </w:pPr>
      <w:r>
        <w:rPr>
          <w:rFonts w:ascii="Verdana" w:hAnsi="Verdana" w:cs="Segoe UI"/>
          <w:noProof/>
          <w:sz w:val="22"/>
          <w:szCs w:val="22"/>
        </w:rPr>
        <w:drawing>
          <wp:inline distT="0" distB="0" distL="0" distR="0" wp14:anchorId="1FE2C24C" wp14:editId="6E203D42">
            <wp:extent cx="5755640" cy="20624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5755640" cy="2062480"/>
                    </a:xfrm>
                    <a:prstGeom prst="rect">
                      <a:avLst/>
                    </a:prstGeom>
                  </pic:spPr>
                </pic:pic>
              </a:graphicData>
            </a:graphic>
          </wp:inline>
        </w:drawing>
      </w:r>
    </w:p>
    <w:p w14:paraId="0C40B5F6" w14:textId="77777777" w:rsidR="00B64223" w:rsidRPr="00B64223" w:rsidRDefault="00B64223" w:rsidP="00B64223">
      <w:pPr>
        <w:pStyle w:val="paragraph"/>
        <w:shd w:val="clear" w:color="auto" w:fill="FFFFFF"/>
        <w:spacing w:before="0" w:beforeAutospacing="0" w:after="0" w:afterAutospacing="0"/>
        <w:ind w:left="360"/>
        <w:textAlignment w:val="baseline"/>
        <w:rPr>
          <w:rFonts w:ascii="Verdana" w:hAnsi="Verdana" w:cs="Segoe UI"/>
          <w:sz w:val="22"/>
          <w:szCs w:val="22"/>
        </w:rPr>
      </w:pPr>
    </w:p>
    <w:p w14:paraId="2D728356" w14:textId="77777777" w:rsid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Irriteer de teek niet met zeep, olie, alcohol, vuur e.d.</w:t>
      </w:r>
      <w:r w:rsidRPr="00B64223">
        <w:rPr>
          <w:rFonts w:ascii="Verdana" w:hAnsi="Verdana"/>
          <w:color w:val="040506"/>
          <w:shd w:val="clear" w:color="auto" w:fill="FFFFFF"/>
        </w:rPr>
        <w:t xml:space="preserve"> Ook dit vergroot het risico op een tekenbeetziekte.</w:t>
      </w:r>
    </w:p>
    <w:p w14:paraId="39E414A6" w14:textId="77777777" w:rsidR="00B64223" w:rsidRPr="00B64223" w:rsidRDefault="00B64223" w:rsidP="00B64223">
      <w:pPr>
        <w:pStyle w:val="paragraph"/>
        <w:shd w:val="clear" w:color="auto" w:fill="FFFFFF"/>
        <w:spacing w:before="0" w:beforeAutospacing="0" w:after="0" w:afterAutospacing="0"/>
        <w:ind w:left="360"/>
        <w:textAlignment w:val="baseline"/>
        <w:rPr>
          <w:rFonts w:ascii="Verdana" w:hAnsi="Verdana" w:cs="Segoe UI"/>
          <w:sz w:val="22"/>
          <w:szCs w:val="22"/>
        </w:rPr>
      </w:pPr>
    </w:p>
    <w:p w14:paraId="18652D05" w14:textId="77777777" w:rsid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proofErr w:type="gramStart"/>
      <w:r w:rsidRPr="00B64223">
        <w:rPr>
          <w:rFonts w:ascii="Verdana" w:hAnsi="Verdana"/>
          <w:b/>
          <w:bCs/>
          <w:color w:val="040506"/>
          <w:shd w:val="clear" w:color="auto" w:fill="FFFFFF"/>
        </w:rPr>
        <w:t>Desinfecteer  het</w:t>
      </w:r>
      <w:proofErr w:type="gramEnd"/>
      <w:r w:rsidRPr="00B64223">
        <w:rPr>
          <w:rFonts w:ascii="Verdana" w:hAnsi="Verdana"/>
          <w:b/>
          <w:bCs/>
          <w:color w:val="040506"/>
          <w:shd w:val="clear" w:color="auto" w:fill="FFFFFF"/>
        </w:rPr>
        <w:t xml:space="preserve"> bijtwondje na verwijdering van de teek met alcohol 70% of met jodium.</w:t>
      </w:r>
      <w:r w:rsidRPr="00B64223">
        <w:rPr>
          <w:rFonts w:ascii="Verdana" w:hAnsi="Verdana"/>
          <w:color w:val="040506"/>
          <w:shd w:val="clear" w:color="auto" w:fill="FFFFFF"/>
        </w:rPr>
        <w:t xml:space="preserve"> De </w:t>
      </w:r>
      <w:proofErr w:type="spellStart"/>
      <w:r w:rsidRPr="00B64223">
        <w:rPr>
          <w:rFonts w:ascii="Verdana" w:hAnsi="Verdana"/>
          <w:color w:val="040506"/>
          <w:shd w:val="clear" w:color="auto" w:fill="FFFFFF"/>
        </w:rPr>
        <w:t>tekenverwijderaar</w:t>
      </w:r>
      <w:proofErr w:type="spellEnd"/>
      <w:r w:rsidRPr="00B64223">
        <w:rPr>
          <w:rFonts w:ascii="Verdana" w:hAnsi="Verdana"/>
          <w:color w:val="040506"/>
          <w:shd w:val="clear" w:color="auto" w:fill="FFFFFF"/>
        </w:rPr>
        <w:t xml:space="preserve"> kan na gebruik met alcohol 70% of in kokend water worden gedesinfecteerd.</w:t>
      </w:r>
    </w:p>
    <w:p w14:paraId="5E598104" w14:textId="77777777" w:rsidR="00B64223" w:rsidRPr="00B64223" w:rsidRDefault="00B64223" w:rsidP="00B64223">
      <w:pPr>
        <w:pStyle w:val="paragraph"/>
        <w:shd w:val="clear" w:color="auto" w:fill="FFFFFF"/>
        <w:spacing w:before="0" w:beforeAutospacing="0" w:after="0" w:afterAutospacing="0"/>
        <w:ind w:left="360"/>
        <w:textAlignment w:val="baseline"/>
        <w:rPr>
          <w:rFonts w:ascii="Verdana" w:hAnsi="Verdana" w:cs="Segoe UI"/>
          <w:sz w:val="22"/>
          <w:szCs w:val="22"/>
        </w:rPr>
      </w:pPr>
    </w:p>
    <w:p w14:paraId="6F66AC43" w14:textId="77777777" w:rsidR="00B64223" w:rsidRP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 xml:space="preserve">Noteer </w:t>
      </w:r>
      <w:proofErr w:type="gramStart"/>
      <w:r w:rsidRPr="00B64223">
        <w:rPr>
          <w:rFonts w:ascii="Verdana" w:hAnsi="Verdana"/>
          <w:b/>
          <w:bCs/>
          <w:color w:val="040506"/>
          <w:shd w:val="clear" w:color="auto" w:fill="FFFFFF"/>
        </w:rPr>
        <w:t>altijd  de</w:t>
      </w:r>
      <w:proofErr w:type="gramEnd"/>
      <w:r w:rsidRPr="00B64223">
        <w:rPr>
          <w:rFonts w:ascii="Verdana" w:hAnsi="Verdana"/>
          <w:b/>
          <w:bCs/>
          <w:color w:val="040506"/>
          <w:shd w:val="clear" w:color="auto" w:fill="FFFFFF"/>
        </w:rPr>
        <w:t xml:space="preserve"> datum en plek  van een tekenbeet en/of maak een foto van de beetplek</w:t>
      </w:r>
      <w:r w:rsidRPr="00B64223">
        <w:rPr>
          <w:rFonts w:ascii="Verdana" w:hAnsi="Verdana"/>
          <w:color w:val="040506"/>
          <w:shd w:val="clear" w:color="auto" w:fill="FFFFFF"/>
        </w:rPr>
        <w:t>. Dit is nuttig als later blijkt dat je besmet bent geraakt. De tekenbeet kan tegen de tijd dat klachten optreden, alweer vergeten zijn.</w:t>
      </w:r>
    </w:p>
    <w:p w14:paraId="747BCC59" w14:textId="77777777" w:rsidR="00B64223" w:rsidRPr="00B64223" w:rsidRDefault="00B64223" w:rsidP="00B64223">
      <w:pPr>
        <w:pStyle w:val="paragraph"/>
        <w:shd w:val="clear" w:color="auto" w:fill="FFFFFF"/>
        <w:spacing w:before="0" w:beforeAutospacing="0" w:after="0" w:afterAutospacing="0"/>
        <w:ind w:left="360"/>
        <w:textAlignment w:val="baseline"/>
        <w:rPr>
          <w:rFonts w:ascii="Verdana" w:hAnsi="Verdana" w:cs="Segoe UI"/>
          <w:sz w:val="22"/>
          <w:szCs w:val="22"/>
        </w:rPr>
      </w:pPr>
    </w:p>
    <w:p w14:paraId="3B2780EB" w14:textId="77777777" w:rsidR="00B64223" w:rsidRP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lastRenderedPageBreak/>
        <w:t>Meld iedere tekenbeet bij de huisarts</w:t>
      </w:r>
      <w:r w:rsidRPr="00B64223">
        <w:rPr>
          <w:rFonts w:ascii="Verdana" w:hAnsi="Verdana"/>
          <w:color w:val="040506"/>
          <w:shd w:val="clear" w:color="auto" w:fill="FFFFFF"/>
        </w:rPr>
        <w:t>, zodat deze wordt opgenomen in je medisch dossier.</w:t>
      </w:r>
    </w:p>
    <w:p w14:paraId="38D11F15" w14:textId="77777777" w:rsidR="00B64223" w:rsidRPr="00B64223" w:rsidRDefault="00B64223" w:rsidP="00B64223">
      <w:pPr>
        <w:pStyle w:val="paragraph"/>
        <w:shd w:val="clear" w:color="auto" w:fill="FFFFFF"/>
        <w:spacing w:before="0" w:beforeAutospacing="0" w:after="0" w:afterAutospacing="0"/>
        <w:ind w:left="360"/>
        <w:textAlignment w:val="baseline"/>
        <w:rPr>
          <w:rFonts w:ascii="Verdana" w:hAnsi="Verdana" w:cs="Segoe UI"/>
          <w:sz w:val="22"/>
          <w:szCs w:val="22"/>
        </w:rPr>
      </w:pPr>
    </w:p>
    <w:p w14:paraId="5AA43479" w14:textId="20E0A54D" w:rsidR="00B64223" w:rsidRPr="00E5141D"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Wees gedurende tenminste 3 maanden alert op het ontstaan van een rode vlek of ring (EM) op de huid.</w:t>
      </w:r>
      <w:r w:rsidRPr="00B64223">
        <w:rPr>
          <w:rFonts w:ascii="Verdana" w:hAnsi="Verdana"/>
          <w:color w:val="040506"/>
          <w:shd w:val="clear" w:color="auto" w:fill="FFFFFF"/>
        </w:rPr>
        <w:t xml:space="preserve"> Ga meteen naar de huisarts bij het verschijnen van een rode vlek of ring op het lichaam; op de plek van de beet of elders. Als de vlek of ring zich uitbreidt betekent dit dat je de ziekte van Lyme hebt en moet direct gestart worden met antibiotica. Maak ook een foto van het EM, deze kan dienen als ‘bewijsmateriaal’.</w:t>
      </w:r>
    </w:p>
    <w:p w14:paraId="65325110" w14:textId="77777777" w:rsidR="00E5141D" w:rsidRPr="00E5141D" w:rsidRDefault="00E5141D" w:rsidP="00E5141D">
      <w:pPr>
        <w:pStyle w:val="paragraph"/>
        <w:shd w:val="clear" w:color="auto" w:fill="FFFFFF"/>
        <w:spacing w:before="0" w:beforeAutospacing="0" w:after="0" w:afterAutospacing="0"/>
        <w:ind w:left="360"/>
        <w:textAlignment w:val="baseline"/>
        <w:rPr>
          <w:rFonts w:ascii="Verdana" w:hAnsi="Verdana" w:cs="Segoe UI"/>
          <w:sz w:val="22"/>
          <w:szCs w:val="22"/>
        </w:rPr>
      </w:pPr>
    </w:p>
    <w:p w14:paraId="4E78705A" w14:textId="722F9907" w:rsidR="00E5141D" w:rsidRPr="00E5141D" w:rsidRDefault="00E5141D" w:rsidP="00E5141D">
      <w:pPr>
        <w:pStyle w:val="paragraph"/>
        <w:shd w:val="clear" w:color="auto" w:fill="FFFFFF"/>
        <w:spacing w:before="0" w:beforeAutospacing="0" w:after="0" w:afterAutospacing="0"/>
        <w:jc w:val="center"/>
        <w:textAlignment w:val="baseline"/>
        <w:rPr>
          <w:rFonts w:ascii="Verdana" w:hAnsi="Verdana" w:cs="Segoe UI"/>
          <w:sz w:val="22"/>
          <w:szCs w:val="22"/>
        </w:rPr>
      </w:pPr>
      <w:r>
        <w:rPr>
          <w:rFonts w:ascii="Verdana" w:hAnsi="Verdana" w:cs="Segoe UI"/>
          <w:noProof/>
          <w:sz w:val="22"/>
          <w:szCs w:val="22"/>
        </w:rPr>
        <w:drawing>
          <wp:inline distT="0" distB="0" distL="0" distR="0" wp14:anchorId="270E9276" wp14:editId="4B1249C2">
            <wp:extent cx="4817005" cy="4775020"/>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a:extLst>
                        <a:ext uri="{28A0092B-C50C-407E-A947-70E740481C1C}">
                          <a14:useLocalDpi xmlns:a14="http://schemas.microsoft.com/office/drawing/2010/main" val="0"/>
                        </a:ext>
                      </a:extLst>
                    </a:blip>
                    <a:stretch>
                      <a:fillRect/>
                    </a:stretch>
                  </pic:blipFill>
                  <pic:spPr>
                    <a:xfrm>
                      <a:off x="0" y="0"/>
                      <a:ext cx="4867542" cy="4825116"/>
                    </a:xfrm>
                    <a:prstGeom prst="rect">
                      <a:avLst/>
                    </a:prstGeom>
                  </pic:spPr>
                </pic:pic>
              </a:graphicData>
            </a:graphic>
          </wp:inline>
        </w:drawing>
      </w:r>
    </w:p>
    <w:p w14:paraId="5199C545" w14:textId="77777777" w:rsidR="00E5141D" w:rsidRDefault="00E5141D" w:rsidP="00E5141D">
      <w:pPr>
        <w:pStyle w:val="paragraph"/>
        <w:shd w:val="clear" w:color="auto" w:fill="FFFFFF"/>
        <w:spacing w:before="0" w:beforeAutospacing="0" w:after="0" w:afterAutospacing="0"/>
        <w:ind w:left="360"/>
        <w:textAlignment w:val="baseline"/>
        <w:rPr>
          <w:rFonts w:ascii="Verdana" w:hAnsi="Verdana" w:cs="Segoe UI"/>
          <w:sz w:val="18"/>
          <w:szCs w:val="18"/>
        </w:rPr>
      </w:pPr>
    </w:p>
    <w:p w14:paraId="5AF27C70" w14:textId="17A47DAE" w:rsidR="00E5141D" w:rsidRDefault="00E5141D" w:rsidP="00E5141D">
      <w:pPr>
        <w:pStyle w:val="paragraph"/>
        <w:shd w:val="clear" w:color="auto" w:fill="FFFFFF"/>
        <w:spacing w:before="0" w:beforeAutospacing="0" w:after="0" w:afterAutospacing="0"/>
        <w:ind w:left="360"/>
        <w:jc w:val="center"/>
        <w:textAlignment w:val="baseline"/>
        <w:rPr>
          <w:rFonts w:ascii="Verdana" w:hAnsi="Verdana" w:cs="Segoe UI"/>
          <w:sz w:val="18"/>
          <w:szCs w:val="18"/>
        </w:rPr>
      </w:pPr>
      <w:r w:rsidRPr="00E5141D">
        <w:rPr>
          <w:rFonts w:ascii="Verdana" w:hAnsi="Verdana" w:cs="Segoe UI"/>
          <w:sz w:val="18"/>
          <w:szCs w:val="18"/>
        </w:rPr>
        <w:t>Op deze foto is de ontwikkeling van een EM te zien. Op foto 4 de plek na een 10-daagse antibioticakuur.</w:t>
      </w:r>
    </w:p>
    <w:p w14:paraId="1C764CC3" w14:textId="77777777" w:rsidR="00E5141D" w:rsidRPr="00E5141D" w:rsidRDefault="00E5141D" w:rsidP="00E5141D">
      <w:pPr>
        <w:pStyle w:val="paragraph"/>
        <w:shd w:val="clear" w:color="auto" w:fill="FFFFFF"/>
        <w:spacing w:before="0" w:beforeAutospacing="0" w:after="0" w:afterAutospacing="0"/>
        <w:ind w:left="360"/>
        <w:jc w:val="center"/>
        <w:textAlignment w:val="baseline"/>
        <w:rPr>
          <w:rFonts w:ascii="Verdana" w:hAnsi="Verdana" w:cs="Segoe UI"/>
          <w:sz w:val="18"/>
          <w:szCs w:val="18"/>
        </w:rPr>
      </w:pPr>
    </w:p>
    <w:p w14:paraId="41F1C1C5" w14:textId="31A1F9F1" w:rsidR="00B64223" w:rsidRPr="00B64223" w:rsidRDefault="00B64223" w:rsidP="00B64223">
      <w:pPr>
        <w:pStyle w:val="paragraph"/>
        <w:numPr>
          <w:ilvl w:val="0"/>
          <w:numId w:val="16"/>
        </w:numPr>
        <w:shd w:val="clear" w:color="auto" w:fill="FFFFFF"/>
        <w:spacing w:before="0" w:beforeAutospacing="0" w:after="0" w:afterAutospacing="0"/>
        <w:textAlignment w:val="baseline"/>
        <w:rPr>
          <w:rFonts w:ascii="Verdana" w:hAnsi="Verdana" w:cs="Segoe UI"/>
          <w:sz w:val="22"/>
          <w:szCs w:val="22"/>
        </w:rPr>
      </w:pPr>
      <w:r w:rsidRPr="00B64223">
        <w:rPr>
          <w:rFonts w:ascii="Verdana" w:hAnsi="Verdana"/>
          <w:b/>
          <w:bCs/>
          <w:color w:val="040506"/>
          <w:shd w:val="clear" w:color="auto" w:fill="FFFFFF"/>
        </w:rPr>
        <w:t>Ga ook bij het ontstaan van andere symptomen naar je huisarts.</w:t>
      </w:r>
      <w:r w:rsidRPr="00B64223">
        <w:rPr>
          <w:rFonts w:ascii="Verdana" w:hAnsi="Verdana"/>
          <w:color w:val="040506"/>
          <w:shd w:val="clear" w:color="auto" w:fill="FFFFFF"/>
        </w:rPr>
        <w:t xml:space="preserve"> Een rode vlek of ring ontstaat lang niet bij iedereen die de ziekte van Lyme oploopt, wees ook alert op griepachtige klachten, koorts of een koortsig gevoel, hoofdpijn, een stijve nek of andere symptomen. </w:t>
      </w:r>
      <w:r w:rsidR="00D46B08" w:rsidRPr="00B64223">
        <w:rPr>
          <w:rFonts w:ascii="Verdana" w:hAnsi="Verdana"/>
          <w:color w:val="040506"/>
          <w:shd w:val="clear" w:color="auto" w:fill="FFFFFF"/>
        </w:rPr>
        <w:t xml:space="preserve">Opvallend kan zijn dat andere gezinsleden geen griep </w:t>
      </w:r>
      <w:r w:rsidR="00D46B08" w:rsidRPr="00B64223">
        <w:rPr>
          <w:rFonts w:ascii="Verdana" w:hAnsi="Verdana"/>
          <w:color w:val="040506"/>
          <w:shd w:val="clear" w:color="auto" w:fill="FFFFFF"/>
        </w:rPr>
        <w:lastRenderedPageBreak/>
        <w:t>hebben.</w:t>
      </w:r>
      <w:r w:rsidR="00D46B08">
        <w:rPr>
          <w:rFonts w:ascii="Verdana" w:hAnsi="Verdana"/>
          <w:color w:val="040506"/>
          <w:shd w:val="clear" w:color="auto" w:fill="FFFFFF"/>
        </w:rPr>
        <w:t xml:space="preserve"> </w:t>
      </w:r>
      <w:r w:rsidRPr="00B64223">
        <w:rPr>
          <w:rFonts w:ascii="Verdana" w:hAnsi="Verdana"/>
          <w:color w:val="040506"/>
          <w:shd w:val="clear" w:color="auto" w:fill="FFFFFF"/>
        </w:rPr>
        <w:t xml:space="preserve">En ga ook dan meteen naar je huisarts. Bij twijfel kun je vragen om een antibioticakuur. </w:t>
      </w:r>
    </w:p>
    <w:p w14:paraId="02B22CEF" w14:textId="77777777" w:rsidR="00B64223" w:rsidRPr="00B64223" w:rsidRDefault="00B64223" w:rsidP="00B64223">
      <w:pPr>
        <w:pStyle w:val="paragraph"/>
        <w:shd w:val="clear" w:color="auto" w:fill="FFFFFF"/>
        <w:spacing w:before="0" w:beforeAutospacing="0" w:after="0" w:afterAutospacing="0"/>
        <w:ind w:left="360"/>
        <w:textAlignment w:val="baseline"/>
        <w:rPr>
          <w:rFonts w:ascii="Verdana" w:hAnsi="Verdana" w:cs="Segoe UI"/>
          <w:sz w:val="22"/>
          <w:szCs w:val="22"/>
        </w:rPr>
      </w:pPr>
    </w:p>
    <w:p w14:paraId="7686F975" w14:textId="77777777" w:rsidR="009E3163" w:rsidRDefault="00B64223" w:rsidP="009E3163">
      <w:pPr>
        <w:pStyle w:val="paragraph"/>
        <w:pBdr>
          <w:bottom w:val="single" w:sz="6" w:space="1" w:color="auto"/>
        </w:pBdr>
        <w:shd w:val="clear" w:color="auto" w:fill="FFFFFF"/>
        <w:spacing w:before="0" w:beforeAutospacing="0" w:after="0" w:afterAutospacing="0"/>
        <w:ind w:left="360"/>
        <w:textAlignment w:val="baseline"/>
        <w:rPr>
          <w:rFonts w:ascii="Verdana" w:hAnsi="Verdana"/>
          <w:color w:val="040506"/>
          <w:shd w:val="clear" w:color="auto" w:fill="FFFFFF"/>
        </w:rPr>
      </w:pPr>
      <w:r w:rsidRPr="00B64223">
        <w:rPr>
          <w:rFonts w:ascii="Verdana" w:hAnsi="Verdana"/>
          <w:color w:val="040506"/>
          <w:shd w:val="clear" w:color="auto" w:fill="FFFFFF"/>
        </w:rPr>
        <w:t>Zelfs als je de teek op de best mogelijke manier verwijdert, blijven er soms wat stukjes van de monddelen achter. Dit zweert vanzelf weer uit de huid.</w:t>
      </w:r>
    </w:p>
    <w:p w14:paraId="76192A4B" w14:textId="77777777" w:rsidR="009E3163" w:rsidRDefault="009E3163" w:rsidP="009E3163">
      <w:pPr>
        <w:pStyle w:val="paragraph"/>
        <w:pBdr>
          <w:bottom w:val="single" w:sz="6" w:space="1" w:color="auto"/>
        </w:pBdr>
        <w:shd w:val="clear" w:color="auto" w:fill="FFFFFF"/>
        <w:spacing w:before="0" w:beforeAutospacing="0" w:after="0" w:afterAutospacing="0"/>
        <w:ind w:left="360"/>
        <w:textAlignment w:val="baseline"/>
        <w:rPr>
          <w:rFonts w:ascii="Verdana" w:hAnsi="Verdana"/>
          <w:color w:val="040506"/>
          <w:shd w:val="clear" w:color="auto" w:fill="FFFFFF"/>
        </w:rPr>
      </w:pPr>
    </w:p>
    <w:p w14:paraId="275B1A2A" w14:textId="1F8A698C" w:rsidR="00B66348" w:rsidRDefault="009E3163" w:rsidP="00B66348">
      <w:pPr>
        <w:pStyle w:val="paragraph"/>
        <w:pBdr>
          <w:bottom w:val="single" w:sz="6" w:space="1" w:color="auto"/>
        </w:pBdr>
        <w:shd w:val="clear" w:color="auto" w:fill="FFFFFF"/>
        <w:spacing w:before="0" w:beforeAutospacing="0" w:after="0" w:afterAutospacing="0"/>
        <w:ind w:left="360"/>
        <w:textAlignment w:val="baseline"/>
        <w:rPr>
          <w:rFonts w:ascii="Verdana" w:hAnsi="Verdana"/>
          <w:color w:val="040506"/>
        </w:rPr>
      </w:pPr>
      <w:r w:rsidRPr="009E3163">
        <w:rPr>
          <w:rFonts w:ascii="Verdana" w:hAnsi="Verdana"/>
          <w:b/>
          <w:bCs/>
          <w:color w:val="040506"/>
          <w:shd w:val="clear" w:color="auto" w:fill="FFFFFF"/>
        </w:rPr>
        <w:t>Meld je tekenbeet bij</w:t>
      </w:r>
      <w:r w:rsidR="00B66348">
        <w:rPr>
          <w:rFonts w:ascii="Verdana" w:hAnsi="Verdana"/>
          <w:b/>
          <w:bCs/>
          <w:color w:val="040506"/>
          <w:shd w:val="clear" w:color="auto" w:fill="FFFFFF"/>
        </w:rPr>
        <w:t xml:space="preserve"> </w:t>
      </w:r>
      <w:r w:rsidRPr="009E3163">
        <w:rPr>
          <w:rFonts w:ascii="Verdana" w:hAnsi="Verdana"/>
          <w:b/>
          <w:bCs/>
          <w:color w:val="040506"/>
          <w:shd w:val="clear" w:color="auto" w:fill="FFFFFF"/>
        </w:rPr>
        <w:t>tekenradar</w:t>
      </w:r>
      <w:r w:rsidR="00C83DCD">
        <w:rPr>
          <w:rFonts w:ascii="Verdana" w:hAnsi="Verdana"/>
          <w:b/>
          <w:bCs/>
          <w:color w:val="040506"/>
          <w:shd w:val="clear" w:color="auto" w:fill="FFFFFF"/>
        </w:rPr>
        <w:t xml:space="preserve">    </w:t>
      </w:r>
      <w:r w:rsidR="00C83DCD">
        <w:rPr>
          <w:rFonts w:ascii="Verdana" w:hAnsi="Verdana"/>
          <w:noProof/>
          <w:color w:val="040506"/>
          <w:shd w:val="clear" w:color="auto" w:fill="FFFFFF"/>
        </w:rPr>
        <w:drawing>
          <wp:inline distT="0" distB="0" distL="0" distR="0" wp14:anchorId="3444C0D4" wp14:editId="4CA6527E">
            <wp:extent cx="1016000" cy="51308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1068256" cy="539469"/>
                    </a:xfrm>
                    <a:prstGeom prst="rect">
                      <a:avLst/>
                    </a:prstGeom>
                  </pic:spPr>
                </pic:pic>
              </a:graphicData>
            </a:graphic>
          </wp:inline>
        </w:drawing>
      </w:r>
    </w:p>
    <w:p w14:paraId="538D962C" w14:textId="77777777" w:rsidR="00B66348" w:rsidRDefault="00B66348" w:rsidP="00B66348">
      <w:pPr>
        <w:pStyle w:val="paragraph"/>
        <w:pBdr>
          <w:bottom w:val="single" w:sz="6" w:space="1" w:color="auto"/>
        </w:pBdr>
        <w:shd w:val="clear" w:color="auto" w:fill="FFFFFF"/>
        <w:spacing w:before="0" w:beforeAutospacing="0" w:after="0" w:afterAutospacing="0"/>
        <w:ind w:left="360"/>
        <w:textAlignment w:val="baseline"/>
        <w:rPr>
          <w:rFonts w:ascii="Verdana" w:hAnsi="Verdana"/>
          <w:color w:val="040506"/>
          <w:shd w:val="clear" w:color="auto" w:fill="FFFFFF"/>
        </w:rPr>
      </w:pPr>
    </w:p>
    <w:p w14:paraId="4A283AAD" w14:textId="03AAD79C" w:rsidR="009E3163" w:rsidRPr="009E3163" w:rsidRDefault="009E3163" w:rsidP="00B66348">
      <w:pPr>
        <w:pStyle w:val="paragraph"/>
        <w:pBdr>
          <w:bottom w:val="single" w:sz="6" w:space="1" w:color="auto"/>
        </w:pBdr>
        <w:shd w:val="clear" w:color="auto" w:fill="FFFFFF"/>
        <w:spacing w:before="0" w:beforeAutospacing="0" w:after="0" w:afterAutospacing="0"/>
        <w:ind w:left="360"/>
        <w:textAlignment w:val="baseline"/>
        <w:rPr>
          <w:rFonts w:ascii="Verdana" w:hAnsi="Verdana"/>
          <w:b/>
          <w:bCs/>
          <w:color w:val="040506"/>
          <w:shd w:val="clear" w:color="auto" w:fill="FFFFFF"/>
        </w:rPr>
      </w:pPr>
      <w:r w:rsidRPr="009E3163">
        <w:rPr>
          <w:rFonts w:ascii="Verdana" w:hAnsi="Verdana"/>
          <w:color w:val="040506"/>
          <w:shd w:val="clear" w:color="auto" w:fill="FFFFFF"/>
        </w:rPr>
        <w:t xml:space="preserve">Meld iedere tekenbeet bij tekenradar! Zo draag je bij aan onderzoek en help je anderen die de radar raadplegen om de tekenactiviteit en -verwachting te kunnen zien. </w:t>
      </w:r>
      <w:hyperlink r:id="rId10" w:history="1">
        <w:r w:rsidRPr="009E3163">
          <w:rPr>
            <w:rStyle w:val="Hyperlink"/>
            <w:rFonts w:ascii="Verdana" w:hAnsi="Verdana"/>
            <w:shd w:val="clear" w:color="auto" w:fill="FFFFFF"/>
          </w:rPr>
          <w:t>www.tekenradar.nl</w:t>
        </w:r>
      </w:hyperlink>
      <w:r w:rsidRPr="009E3163">
        <w:rPr>
          <w:rFonts w:ascii="Verdana" w:hAnsi="Verdana"/>
          <w:color w:val="040506"/>
          <w:shd w:val="clear" w:color="auto" w:fill="FFFFFF"/>
        </w:rPr>
        <w:t>.</w:t>
      </w:r>
      <w:r w:rsidRPr="009E3163">
        <w:rPr>
          <w:rFonts w:ascii="Verdana" w:hAnsi="Verdana"/>
          <w:color w:val="040506"/>
        </w:rPr>
        <w:br/>
      </w:r>
      <w:r w:rsidRPr="009E3163">
        <w:rPr>
          <w:rFonts w:ascii="Verdana" w:hAnsi="Verdana"/>
          <w:color w:val="040506"/>
        </w:rPr>
        <w:br/>
      </w:r>
      <w:r w:rsidRPr="009E3163">
        <w:rPr>
          <w:rFonts w:ascii="Verdana" w:hAnsi="Verdana"/>
          <w:color w:val="040506"/>
          <w:shd w:val="clear" w:color="auto" w:fill="FFFFFF"/>
        </w:rPr>
        <w:t>Het RIVM heeft ook een app ontwikkeld met de actuele tekenactiviteit op basis van de tekenradar. Deze gratis app geeft informatie en er is de mogelijkheid een tekendagboek bij te houden.</w:t>
      </w:r>
      <w:r w:rsidRPr="009E3163">
        <w:rPr>
          <w:rFonts w:ascii="Verdana" w:hAnsi="Verdana"/>
          <w:color w:val="040506"/>
        </w:rPr>
        <w:br/>
      </w:r>
      <w:r w:rsidRPr="009E3163">
        <w:rPr>
          <w:rFonts w:ascii="Verdana" w:hAnsi="Verdana"/>
          <w:color w:val="040506"/>
        </w:rPr>
        <w:br/>
      </w:r>
      <w:r w:rsidRPr="009E3163">
        <w:rPr>
          <w:rFonts w:ascii="Verdana" w:hAnsi="Verdana"/>
          <w:color w:val="040506"/>
          <w:shd w:val="clear" w:color="auto" w:fill="FFFFFF"/>
        </w:rPr>
        <w:t xml:space="preserve">Voor iPhone: </w:t>
      </w:r>
      <w:hyperlink r:id="rId11" w:history="1">
        <w:r w:rsidRPr="009E3163">
          <w:rPr>
            <w:rStyle w:val="Hyperlink"/>
            <w:rFonts w:ascii="Verdana" w:hAnsi="Verdana"/>
            <w:shd w:val="clear" w:color="auto" w:fill="FFFFFF"/>
          </w:rPr>
          <w:t>https://apps.apple.com/app/id894584051</w:t>
        </w:r>
      </w:hyperlink>
      <w:r w:rsidRPr="009E3163">
        <w:rPr>
          <w:rFonts w:ascii="Verdana" w:hAnsi="Verdana"/>
          <w:color w:val="040506"/>
        </w:rPr>
        <w:br/>
      </w:r>
      <w:r w:rsidRPr="009E3163">
        <w:rPr>
          <w:rFonts w:ascii="Verdana" w:hAnsi="Verdana"/>
          <w:color w:val="040506"/>
        </w:rPr>
        <w:br/>
      </w:r>
      <w:r w:rsidRPr="009E3163">
        <w:rPr>
          <w:rFonts w:ascii="Verdana" w:hAnsi="Verdana"/>
          <w:color w:val="040506"/>
          <w:shd w:val="clear" w:color="auto" w:fill="FFFFFF"/>
        </w:rPr>
        <w:t>Voor Android:</w:t>
      </w:r>
      <w:r>
        <w:rPr>
          <w:rFonts w:ascii="Verdana" w:hAnsi="Verdana"/>
          <w:color w:val="040506"/>
          <w:shd w:val="clear" w:color="auto" w:fill="FFFFFF"/>
        </w:rPr>
        <w:t xml:space="preserve"> </w:t>
      </w:r>
      <w:hyperlink r:id="rId12" w:history="1">
        <w:r w:rsidRPr="009E3163">
          <w:rPr>
            <w:rStyle w:val="Hyperlink"/>
            <w:rFonts w:ascii="Verdana" w:hAnsi="Verdana"/>
            <w:shd w:val="clear" w:color="auto" w:fill="FFFFFF"/>
          </w:rPr>
          <w:t>https://play.google.com/store/apps/details?id=nl.ddt.tick</w:t>
        </w:r>
      </w:hyperlink>
      <w:r w:rsidRPr="009E3163">
        <w:rPr>
          <w:rFonts w:ascii="Verdana" w:hAnsi="Verdana"/>
          <w:color w:val="040506"/>
        </w:rPr>
        <w:br/>
      </w:r>
      <w:r w:rsidRPr="009E3163">
        <w:rPr>
          <w:rFonts w:ascii="Verdana" w:hAnsi="Verdana"/>
          <w:color w:val="040506"/>
        </w:rPr>
        <w:br/>
      </w:r>
      <w:r w:rsidRPr="009E3163">
        <w:rPr>
          <w:rFonts w:ascii="Verdana" w:hAnsi="Verdana"/>
          <w:color w:val="040506"/>
          <w:shd w:val="clear" w:color="auto" w:fill="FFFFFF"/>
        </w:rPr>
        <w:t xml:space="preserve">Een tekenbeet melden in België doe je via </w:t>
      </w:r>
      <w:proofErr w:type="spellStart"/>
      <w:r w:rsidRPr="009E3163">
        <w:rPr>
          <w:rFonts w:ascii="Verdana" w:hAnsi="Verdana"/>
          <w:color w:val="040506"/>
          <w:shd w:val="clear" w:color="auto" w:fill="FFFFFF"/>
        </w:rPr>
        <w:t>TekenNet</w:t>
      </w:r>
      <w:proofErr w:type="spellEnd"/>
      <w:r w:rsidRPr="009E3163">
        <w:rPr>
          <w:rFonts w:ascii="Verdana" w:hAnsi="Verdana"/>
          <w:color w:val="040506"/>
          <w:shd w:val="clear" w:color="auto" w:fill="FFFFFF"/>
        </w:rPr>
        <w:t xml:space="preserve">: </w:t>
      </w:r>
      <w:hyperlink r:id="rId13" w:history="1">
        <w:r w:rsidRPr="009E3163">
          <w:rPr>
            <w:rStyle w:val="Hyperlink"/>
            <w:rFonts w:ascii="Verdana" w:hAnsi="Verdana"/>
            <w:shd w:val="clear" w:color="auto" w:fill="FFFFFF"/>
          </w:rPr>
          <w:t>https://tekennet.wiv-isp.be/</w:t>
        </w:r>
      </w:hyperlink>
    </w:p>
    <w:p w14:paraId="178DA6B6" w14:textId="0F2CF030" w:rsidR="00E8007F" w:rsidRDefault="00B64223" w:rsidP="00B64223">
      <w:pPr>
        <w:pStyle w:val="paragraph"/>
        <w:pBdr>
          <w:bottom w:val="single" w:sz="6" w:space="1" w:color="auto"/>
        </w:pBdr>
        <w:shd w:val="clear" w:color="auto" w:fill="FFFFFF"/>
        <w:spacing w:before="0" w:beforeAutospacing="0" w:after="0" w:afterAutospacing="0"/>
        <w:ind w:left="360"/>
        <w:textAlignment w:val="baseline"/>
        <w:rPr>
          <w:rFonts w:ascii="Segoe UI" w:hAnsi="Segoe UI" w:cs="Segoe UI"/>
          <w:color w:val="000000"/>
          <w:sz w:val="18"/>
          <w:szCs w:val="18"/>
        </w:rPr>
      </w:pPr>
      <w:r w:rsidRPr="00B64223">
        <w:rPr>
          <w:rFonts w:ascii="Verdana" w:hAnsi="Verdana"/>
          <w:color w:val="040506"/>
        </w:rPr>
        <w:br/>
      </w:r>
    </w:p>
    <w:p w14:paraId="2E1FE0D5" w14:textId="77777777" w:rsidR="00B64223" w:rsidRDefault="00B64223" w:rsidP="00E8007F">
      <w:pPr>
        <w:pStyle w:val="paragraph"/>
        <w:spacing w:before="0" w:beforeAutospacing="0" w:after="0" w:afterAutospacing="0"/>
        <w:textAlignment w:val="baseline"/>
        <w:rPr>
          <w:rFonts w:ascii="Segoe UI" w:hAnsi="Segoe UI" w:cs="Segoe UI"/>
          <w:color w:val="000000"/>
          <w:sz w:val="18"/>
          <w:szCs w:val="18"/>
        </w:rPr>
      </w:pPr>
    </w:p>
    <w:p w14:paraId="0A4FD011" w14:textId="19799CB7" w:rsidR="00E8007F" w:rsidRDefault="00E8007F" w:rsidP="00E8007F">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32EDE409" w14:textId="71DF1F55" w:rsidR="00E8007F" w:rsidRDefault="00E8007F" w:rsidP="00E8007F">
      <w:pPr>
        <w:pStyle w:val="paragraph"/>
        <w:spacing w:before="0" w:beforeAutospacing="0" w:after="0" w:afterAutospacing="0"/>
        <w:textAlignment w:val="baseline"/>
        <w:rPr>
          <w:rStyle w:val="eop"/>
          <w:rFonts w:ascii="Verdana" w:hAnsi="Verdana" w:cs="Segoe UI"/>
          <w:color w:val="000000"/>
        </w:rPr>
      </w:pPr>
      <w:r>
        <w:rPr>
          <w:rStyle w:val="normaltextrun"/>
          <w:rFonts w:ascii="Verdana" w:hAnsi="Verdana" w:cs="Segoe UI"/>
          <w:b/>
          <w:bCs/>
          <w:color w:val="000000"/>
        </w:rPr>
        <w:t>NIET VOOR PUBLICATIE</w:t>
      </w:r>
      <w:r>
        <w:rPr>
          <w:rStyle w:val="eop"/>
          <w:rFonts w:ascii="Verdana" w:hAnsi="Verdana" w:cs="Segoe UI"/>
          <w:color w:val="000000"/>
        </w:rPr>
        <w:t> </w:t>
      </w:r>
    </w:p>
    <w:p w14:paraId="17C20567" w14:textId="77777777" w:rsidR="00B64223" w:rsidRDefault="00B64223" w:rsidP="00E8007F">
      <w:pPr>
        <w:pStyle w:val="paragraph"/>
        <w:spacing w:before="0" w:beforeAutospacing="0" w:after="0" w:afterAutospacing="0"/>
        <w:textAlignment w:val="baseline"/>
        <w:rPr>
          <w:rFonts w:ascii="Segoe UI" w:hAnsi="Segoe UI" w:cs="Segoe UI"/>
          <w:color w:val="000000"/>
          <w:sz w:val="18"/>
          <w:szCs w:val="18"/>
        </w:rPr>
      </w:pPr>
    </w:p>
    <w:p w14:paraId="46DF7744" w14:textId="77777777" w:rsidR="00B64223" w:rsidRDefault="00B64223" w:rsidP="00B64223">
      <w:pPr>
        <w:pStyle w:val="paragraph"/>
        <w:spacing w:before="0" w:beforeAutospacing="0" w:after="0" w:afterAutospacing="0"/>
        <w:textAlignment w:val="baseline"/>
        <w:rPr>
          <w:rStyle w:val="eop"/>
          <w:rFonts w:ascii="Verdana" w:hAnsi="Verdana" w:cs="Segoe UI"/>
          <w:color w:val="201F1E"/>
        </w:rPr>
      </w:pPr>
      <w:r>
        <w:rPr>
          <w:rStyle w:val="normaltextrun"/>
          <w:rFonts w:ascii="Verdana" w:hAnsi="Verdana" w:cs="Segoe UI"/>
          <w:color w:val="201F1E"/>
        </w:rPr>
        <w:t>Gebruik toegestaan met bronvermelding Stichting Tekenbeetziekten. </w:t>
      </w:r>
      <w:r>
        <w:rPr>
          <w:rStyle w:val="eop"/>
          <w:rFonts w:ascii="Verdana" w:hAnsi="Verdana" w:cs="Segoe UI"/>
          <w:color w:val="201F1E"/>
        </w:rPr>
        <w:t> </w:t>
      </w:r>
    </w:p>
    <w:p w14:paraId="05EF3DFA" w14:textId="2F62D4A9" w:rsidR="00B64223" w:rsidRDefault="00B64223" w:rsidP="00B64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201F1E"/>
        </w:rPr>
        <w:t>Voor meer informatie over het voorkomen van tekenbeten zie</w:t>
      </w:r>
      <w:r w:rsidR="0098678B">
        <w:rPr>
          <w:rStyle w:val="eop"/>
          <w:rFonts w:ascii="Verdana" w:hAnsi="Verdana" w:cs="Segoe UI"/>
          <w:color w:val="201F1E"/>
        </w:rPr>
        <w:t xml:space="preserve"> </w:t>
      </w:r>
      <w:hyperlink r:id="rId14" w:history="1">
        <w:r w:rsidR="0098678B" w:rsidRPr="00AF2829">
          <w:rPr>
            <w:rStyle w:val="Hyperlink"/>
            <w:rFonts w:ascii="Verdana" w:hAnsi="Verdana" w:cs="Segoe UI"/>
          </w:rPr>
          <w:t>https://www.tekenbeetziekten.nl/de-teek-en-tekenbeetziekten/wat-te-doen-bij-een-tekenbeet/</w:t>
        </w:r>
      </w:hyperlink>
    </w:p>
    <w:p w14:paraId="4629643B" w14:textId="77777777" w:rsidR="00B64223" w:rsidRDefault="00B64223" w:rsidP="00B64223">
      <w:pPr>
        <w:pStyle w:val="paragraph"/>
        <w:spacing w:before="0" w:beforeAutospacing="0" w:after="0" w:afterAutospacing="0"/>
        <w:textAlignment w:val="baseline"/>
        <w:rPr>
          <w:rStyle w:val="normaltextrun"/>
          <w:rFonts w:ascii="Verdana" w:hAnsi="Verdana" w:cs="Segoe UI"/>
          <w:color w:val="201F1E"/>
        </w:rPr>
      </w:pPr>
    </w:p>
    <w:p w14:paraId="070A13A6" w14:textId="77777777" w:rsidR="0091184F" w:rsidRDefault="0091184F" w:rsidP="0091184F">
      <w:pPr>
        <w:pStyle w:val="paragraph"/>
        <w:spacing w:before="0" w:beforeAutospacing="0" w:after="0" w:afterAutospacing="0"/>
        <w:textAlignment w:val="baseline"/>
        <w:rPr>
          <w:rStyle w:val="normaltextrun"/>
          <w:rFonts w:ascii="Verdana" w:eastAsia="Arial" w:hAnsi="Verdana" w:cs="Segoe UI"/>
          <w:color w:val="000000"/>
        </w:rPr>
      </w:pPr>
      <w:r>
        <w:rPr>
          <w:rStyle w:val="normaltextrun"/>
          <w:rFonts w:ascii="Verdana" w:eastAsia="Arial" w:hAnsi="Verdana" w:cs="Segoe UI"/>
          <w:color w:val="201F1E"/>
        </w:rPr>
        <w:t>Voor vragen of nadere informatie k</w:t>
      </w:r>
      <w:r w:rsidRPr="001C5D47">
        <w:rPr>
          <w:rStyle w:val="normaltextrun"/>
          <w:rFonts w:ascii="Verdana" w:eastAsia="Arial" w:hAnsi="Verdana" w:cs="Segoe UI"/>
          <w:color w:val="201F1E"/>
        </w:rPr>
        <w:t>un je terecht</w:t>
      </w:r>
      <w:r>
        <w:rPr>
          <w:rStyle w:val="normaltextrun"/>
          <w:rFonts w:ascii="Verdana" w:eastAsia="Arial" w:hAnsi="Verdana" w:cs="Segoe UI"/>
          <w:color w:val="201F1E"/>
        </w:rPr>
        <w:t xml:space="preserve"> </w:t>
      </w:r>
      <w:r w:rsidRPr="001C5D47">
        <w:rPr>
          <w:rStyle w:val="normaltextrun"/>
          <w:rFonts w:ascii="Verdana" w:eastAsia="Arial" w:hAnsi="Verdana" w:cs="Segoe UI"/>
          <w:color w:val="201F1E"/>
        </w:rPr>
        <w:t>bij </w:t>
      </w:r>
      <w:hyperlink r:id="rId15" w:history="1">
        <w:r w:rsidRPr="00577831">
          <w:rPr>
            <w:rStyle w:val="Hyperlink"/>
            <w:rFonts w:ascii="Verdana" w:hAnsi="Verdana"/>
          </w:rPr>
          <w:t>marketing@tekenbeetziekten.nl</w:t>
        </w:r>
        <w:r w:rsidRPr="00577831">
          <w:rPr>
            <w:rStyle w:val="Hyperlink"/>
            <w:rFonts w:ascii="Verdana" w:hAnsi="Verdana" w:cs="Segoe UI"/>
          </w:rPr>
          <w:t> </w:t>
        </w:r>
      </w:hyperlink>
    </w:p>
    <w:p w14:paraId="750FF265" w14:textId="77777777" w:rsidR="0098678B" w:rsidRDefault="0098678B" w:rsidP="00B64223">
      <w:pPr>
        <w:pStyle w:val="paragraph"/>
        <w:spacing w:before="0" w:beforeAutospacing="0" w:after="0" w:afterAutospacing="0"/>
        <w:textAlignment w:val="baseline"/>
        <w:rPr>
          <w:rStyle w:val="normaltextrun"/>
          <w:rFonts w:ascii="Verdana" w:hAnsi="Verdana" w:cs="Segoe UI"/>
          <w:color w:val="000000"/>
        </w:rPr>
      </w:pPr>
    </w:p>
    <w:p w14:paraId="6AA38AD5" w14:textId="7D8511FC" w:rsidR="00B64223" w:rsidRDefault="00B64223" w:rsidP="00B64223">
      <w:pPr>
        <w:pStyle w:val="paragraph"/>
        <w:spacing w:before="0" w:beforeAutospacing="0" w:after="0" w:afterAutospacing="0"/>
        <w:textAlignment w:val="baseline"/>
        <w:rPr>
          <w:rStyle w:val="normaltextrun"/>
          <w:rFonts w:ascii="Verdana" w:hAnsi="Verdana" w:cs="Segoe UI"/>
          <w:color w:val="000000"/>
        </w:rPr>
      </w:pPr>
      <w:r>
        <w:rPr>
          <w:rStyle w:val="normaltextrun"/>
          <w:rFonts w:ascii="Verdana" w:hAnsi="Verdana" w:cs="Segoe UI"/>
          <w:color w:val="000000"/>
        </w:rPr>
        <w:t xml:space="preserve">Je kunt ook gratis onze complete brochure - met alle informatie - downloaden of bestellen op </w:t>
      </w:r>
      <w:hyperlink r:id="rId16" w:history="1">
        <w:r w:rsidRPr="00AF2829">
          <w:rPr>
            <w:rStyle w:val="Hyperlink"/>
            <w:rFonts w:ascii="Verdana" w:hAnsi="Verdana" w:cs="Segoe UI"/>
          </w:rPr>
          <w:t>https://www.tekenbeetziekten.nl/webwinkel/voorlichting/brochure/</w:t>
        </w:r>
      </w:hyperlink>
    </w:p>
    <w:p w14:paraId="1F1209E9" w14:textId="77777777" w:rsidR="00B64223" w:rsidRDefault="00B64223" w:rsidP="00B64223">
      <w:pPr>
        <w:pStyle w:val="paragraph"/>
        <w:spacing w:before="0" w:beforeAutospacing="0" w:after="0" w:afterAutospacing="0"/>
        <w:textAlignment w:val="baseline"/>
        <w:rPr>
          <w:rStyle w:val="normaltextrun"/>
          <w:rFonts w:ascii="Verdana" w:hAnsi="Verdana" w:cs="Segoe UI"/>
        </w:rPr>
      </w:pPr>
    </w:p>
    <w:p w14:paraId="0C2B9050" w14:textId="47847F21" w:rsidR="005447CB" w:rsidRPr="0091184F" w:rsidRDefault="0091184F" w:rsidP="0091184F">
      <w:pPr>
        <w:pStyle w:val="paragraph"/>
        <w:spacing w:before="0" w:beforeAutospacing="0" w:after="0" w:afterAutospacing="0"/>
        <w:textAlignment w:val="baseline"/>
        <w:rPr>
          <w:rFonts w:ascii="Segoe UI" w:hAnsi="Segoe UI" w:cs="Segoe UI"/>
          <w:sz w:val="18"/>
          <w:szCs w:val="18"/>
        </w:rPr>
      </w:pPr>
      <w:r>
        <w:rPr>
          <w:rStyle w:val="normaltextrun"/>
          <w:rFonts w:ascii="Verdana" w:eastAsia="Arial" w:hAnsi="Verdana" w:cs="Segoe UI"/>
        </w:rPr>
        <w:t xml:space="preserve">Voor plaatjes zie onze website </w:t>
      </w:r>
      <w:hyperlink r:id="rId17" w:history="1">
        <w:r w:rsidRPr="00E20CFE">
          <w:rPr>
            <w:rStyle w:val="Hyperlink"/>
            <w:rFonts w:ascii="Verdana" w:hAnsi="Verdana" w:cs="Segoe UI"/>
          </w:rPr>
          <w:t>https://www.tekenbeetziekten.nl/voor-de-pers/</w:t>
        </w:r>
      </w:hyperlink>
      <w:r>
        <w:rPr>
          <w:rStyle w:val="normaltextrun"/>
          <w:rFonts w:ascii="Verdana" w:eastAsia="Arial" w:hAnsi="Verdana" w:cs="Segoe UI"/>
        </w:rPr>
        <w:t>.</w:t>
      </w:r>
      <w:r>
        <w:rPr>
          <w:rStyle w:val="eop"/>
          <w:rFonts w:ascii="Verdana" w:hAnsi="Verdana" w:cs="Segoe UI"/>
        </w:rPr>
        <w:t> </w:t>
      </w:r>
    </w:p>
    <w:sectPr w:rsidR="005447CB" w:rsidRPr="0091184F" w:rsidSect="004F297F">
      <w:headerReference w:type="default" r:id="rId18"/>
      <w:headerReference w:type="first" r:id="rId19"/>
      <w:footerReference w:type="first" r:id="rId20"/>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0A335" w14:textId="77777777" w:rsidR="00B179D4" w:rsidRDefault="00B179D4" w:rsidP="004F297F">
      <w:r>
        <w:separator/>
      </w:r>
    </w:p>
  </w:endnote>
  <w:endnote w:type="continuationSeparator" w:id="0">
    <w:p w14:paraId="57238C27" w14:textId="77777777" w:rsidR="00B179D4" w:rsidRDefault="00B179D4" w:rsidP="004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A8B2" w14:textId="77777777" w:rsidR="004642A7" w:rsidRDefault="004642A7" w:rsidP="00FE1B5F">
    <w:pPr>
      <w:pStyle w:val="Voettekst"/>
      <w:jc w:val="center"/>
      <w:rPr>
        <w:rFonts w:ascii="Verdana" w:hAnsi="Verdana"/>
        <w:color w:val="7F7F7F" w:themeColor="text1" w:themeTint="80"/>
        <w:sz w:val="20"/>
        <w:szCs w:val="20"/>
      </w:rPr>
    </w:pPr>
  </w:p>
  <w:p w14:paraId="1F4B78ED" w14:textId="77777777" w:rsidR="004642A7" w:rsidRDefault="004642A7" w:rsidP="00FE1B5F">
    <w:pPr>
      <w:pStyle w:val="Voettekst"/>
      <w:jc w:val="center"/>
      <w:rPr>
        <w:rFonts w:ascii="Verdana" w:hAnsi="Verdana"/>
        <w:color w:val="7F7F7F" w:themeColor="text1" w:themeTint="80"/>
        <w:sz w:val="20"/>
        <w:szCs w:val="20"/>
      </w:rPr>
    </w:pPr>
  </w:p>
  <w:p w14:paraId="2D6AE1C8" w14:textId="77777777" w:rsidR="004F297F" w:rsidRPr="004642A7" w:rsidRDefault="004F297F" w:rsidP="00FE1B5F">
    <w:pPr>
      <w:pStyle w:val="Voettekst"/>
      <w:jc w:val="center"/>
      <w:rPr>
        <w:rFonts w:ascii="Verdana" w:hAnsi="Verdana"/>
        <w:color w:val="7F7F7F" w:themeColor="text1" w:themeTint="80"/>
        <w:sz w:val="20"/>
        <w:szCs w:val="20"/>
      </w:rPr>
    </w:pPr>
    <w:r w:rsidRPr="004642A7">
      <w:rPr>
        <w:rFonts w:ascii="Verdana" w:hAnsi="Verdana"/>
        <w:color w:val="7F7F7F" w:themeColor="text1" w:themeTint="80"/>
        <w:sz w:val="20"/>
        <w:szCs w:val="20"/>
      </w:rPr>
      <w:t>Stichting Tekenbeetziekten | Postbus 3137 | 1620 GC HOORN</w:t>
    </w:r>
  </w:p>
  <w:p w14:paraId="78648CA5" w14:textId="77777777" w:rsidR="004642A7" w:rsidRDefault="0046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C3989" w14:textId="77777777" w:rsidR="00B179D4" w:rsidRDefault="00B179D4" w:rsidP="004F297F">
      <w:r>
        <w:separator/>
      </w:r>
    </w:p>
  </w:footnote>
  <w:footnote w:type="continuationSeparator" w:id="0">
    <w:p w14:paraId="24E17398" w14:textId="77777777" w:rsidR="00B179D4" w:rsidRDefault="00B179D4" w:rsidP="004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40CA" w14:textId="77777777" w:rsidR="004F297F" w:rsidRDefault="004642A7" w:rsidP="004F297F">
    <w:pPr>
      <w:pStyle w:val="Koptekst"/>
      <w:ind w:left="-794"/>
    </w:pPr>
    <w:r>
      <w:rPr>
        <w:noProof/>
      </w:rPr>
      <w:drawing>
        <wp:inline distT="0" distB="0" distL="0" distR="0" wp14:anchorId="7C98595F" wp14:editId="7BA9965B">
          <wp:extent cx="468000" cy="468000"/>
          <wp:effectExtent l="0" t="0" r="190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9B0B" w14:textId="77777777" w:rsidR="004F297F" w:rsidRDefault="004642A7" w:rsidP="004F297F">
    <w:pPr>
      <w:pStyle w:val="Koptekst"/>
      <w:ind w:left="-794"/>
    </w:pPr>
    <w:r>
      <w:rPr>
        <w:noProof/>
      </w:rPr>
      <w:drawing>
        <wp:inline distT="0" distB="0" distL="0" distR="0" wp14:anchorId="33FA2336" wp14:editId="1E2595BA">
          <wp:extent cx="1836000" cy="55541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6000" cy="55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12F8"/>
    <w:multiLevelType w:val="hybridMultilevel"/>
    <w:tmpl w:val="D15A0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432B62"/>
    <w:multiLevelType w:val="multilevel"/>
    <w:tmpl w:val="2B20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442D5"/>
    <w:multiLevelType w:val="multilevel"/>
    <w:tmpl w:val="5E7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81DAD"/>
    <w:multiLevelType w:val="multilevel"/>
    <w:tmpl w:val="4D4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B722E"/>
    <w:multiLevelType w:val="multilevel"/>
    <w:tmpl w:val="501EDF5C"/>
    <w:styleLink w:val="List1"/>
    <w:lvl w:ilvl="0">
      <w:start w:val="1"/>
      <w:numFmt w:val="decimal"/>
      <w:lvlText w:val="%1."/>
      <w:lvlJc w:val="left"/>
      <w:pPr>
        <w:tabs>
          <w:tab w:val="num" w:pos="792"/>
        </w:tabs>
        <w:ind w:left="792" w:hanging="432"/>
      </w:pPr>
      <w:rPr>
        <w:rFonts w:ascii="Arial" w:eastAsia="Arial" w:hAnsi="Arial" w:cs="Arial"/>
        <w:position w:val="0"/>
        <w:sz w:val="20"/>
        <w:szCs w:val="20"/>
        <w:lang w:val="nl-NL"/>
      </w:rPr>
    </w:lvl>
    <w:lvl w:ilvl="1">
      <w:start w:val="1"/>
      <w:numFmt w:val="decimal"/>
      <w:lvlText w:val="%1.%2."/>
      <w:lvlJc w:val="left"/>
      <w:pPr>
        <w:tabs>
          <w:tab w:val="num" w:pos="250"/>
        </w:tabs>
        <w:ind w:left="250" w:hanging="250"/>
      </w:pPr>
      <w:rPr>
        <w:rFonts w:ascii="Arial" w:eastAsia="Arial" w:hAnsi="Arial" w:cs="Arial"/>
        <w:position w:val="0"/>
        <w:sz w:val="20"/>
        <w:szCs w:val="20"/>
        <w:lang w:val="nl-NL"/>
      </w:rPr>
    </w:lvl>
    <w:lvl w:ilvl="2">
      <w:start w:val="1"/>
      <w:numFmt w:val="decimal"/>
      <w:lvlText w:val="%3."/>
      <w:lvlJc w:val="left"/>
      <w:pPr>
        <w:tabs>
          <w:tab w:val="num" w:pos="250"/>
        </w:tabs>
        <w:ind w:left="250" w:hanging="250"/>
      </w:pPr>
      <w:rPr>
        <w:rFonts w:ascii="Arial" w:eastAsia="Arial" w:hAnsi="Arial" w:cs="Arial"/>
        <w:position w:val="0"/>
        <w:sz w:val="20"/>
        <w:szCs w:val="20"/>
        <w:lang w:val="nl-NL"/>
      </w:rPr>
    </w:lvl>
    <w:lvl w:ilvl="3">
      <w:start w:val="1"/>
      <w:numFmt w:val="decimal"/>
      <w:lvlText w:val="%4."/>
      <w:lvlJc w:val="left"/>
      <w:pPr>
        <w:tabs>
          <w:tab w:val="num" w:pos="250"/>
        </w:tabs>
        <w:ind w:left="250" w:hanging="250"/>
      </w:pPr>
      <w:rPr>
        <w:rFonts w:ascii="Arial" w:eastAsia="Arial" w:hAnsi="Arial" w:cs="Arial"/>
        <w:position w:val="0"/>
        <w:sz w:val="20"/>
        <w:szCs w:val="20"/>
        <w:lang w:val="nl-NL"/>
      </w:rPr>
    </w:lvl>
    <w:lvl w:ilvl="4">
      <w:start w:val="1"/>
      <w:numFmt w:val="decimal"/>
      <w:lvlText w:val="%5."/>
      <w:lvlJc w:val="left"/>
      <w:pPr>
        <w:tabs>
          <w:tab w:val="num" w:pos="250"/>
        </w:tabs>
        <w:ind w:left="250" w:hanging="250"/>
      </w:pPr>
      <w:rPr>
        <w:rFonts w:ascii="Arial" w:eastAsia="Arial" w:hAnsi="Arial" w:cs="Arial"/>
        <w:position w:val="0"/>
        <w:sz w:val="20"/>
        <w:szCs w:val="20"/>
        <w:lang w:val="nl-NL"/>
      </w:rPr>
    </w:lvl>
    <w:lvl w:ilvl="5">
      <w:start w:val="1"/>
      <w:numFmt w:val="decimal"/>
      <w:lvlText w:val="%6."/>
      <w:lvlJc w:val="left"/>
      <w:pPr>
        <w:tabs>
          <w:tab w:val="num" w:pos="250"/>
        </w:tabs>
        <w:ind w:left="250" w:hanging="250"/>
      </w:pPr>
      <w:rPr>
        <w:rFonts w:ascii="Arial" w:eastAsia="Arial" w:hAnsi="Arial" w:cs="Arial"/>
        <w:position w:val="0"/>
        <w:sz w:val="20"/>
        <w:szCs w:val="20"/>
        <w:lang w:val="nl-NL"/>
      </w:rPr>
    </w:lvl>
    <w:lvl w:ilvl="6">
      <w:start w:val="1"/>
      <w:numFmt w:val="decimal"/>
      <w:lvlText w:val="%7."/>
      <w:lvlJc w:val="left"/>
      <w:pPr>
        <w:tabs>
          <w:tab w:val="num" w:pos="250"/>
        </w:tabs>
        <w:ind w:left="250" w:hanging="250"/>
      </w:pPr>
      <w:rPr>
        <w:rFonts w:ascii="Arial" w:eastAsia="Arial" w:hAnsi="Arial" w:cs="Arial"/>
        <w:position w:val="0"/>
        <w:sz w:val="20"/>
        <w:szCs w:val="20"/>
        <w:lang w:val="nl-NL"/>
      </w:rPr>
    </w:lvl>
    <w:lvl w:ilvl="7">
      <w:start w:val="1"/>
      <w:numFmt w:val="decimal"/>
      <w:lvlText w:val="%8."/>
      <w:lvlJc w:val="left"/>
      <w:pPr>
        <w:tabs>
          <w:tab w:val="num" w:pos="250"/>
        </w:tabs>
        <w:ind w:left="250" w:hanging="250"/>
      </w:pPr>
      <w:rPr>
        <w:rFonts w:ascii="Arial" w:eastAsia="Arial" w:hAnsi="Arial" w:cs="Arial"/>
        <w:position w:val="0"/>
        <w:sz w:val="20"/>
        <w:szCs w:val="20"/>
        <w:lang w:val="nl-NL"/>
      </w:rPr>
    </w:lvl>
    <w:lvl w:ilvl="8">
      <w:start w:val="1"/>
      <w:numFmt w:val="decimal"/>
      <w:lvlText w:val="%9."/>
      <w:lvlJc w:val="left"/>
      <w:pPr>
        <w:tabs>
          <w:tab w:val="num" w:pos="250"/>
        </w:tabs>
        <w:ind w:left="250" w:hanging="250"/>
      </w:pPr>
      <w:rPr>
        <w:rFonts w:ascii="Arial" w:eastAsia="Arial" w:hAnsi="Arial" w:cs="Arial"/>
        <w:position w:val="0"/>
        <w:sz w:val="20"/>
        <w:szCs w:val="20"/>
        <w:lang w:val="nl-NL"/>
      </w:rPr>
    </w:lvl>
  </w:abstractNum>
  <w:abstractNum w:abstractNumId="5" w15:restartNumberingAfterBreak="0">
    <w:nsid w:val="270D68EE"/>
    <w:multiLevelType w:val="hybridMultilevel"/>
    <w:tmpl w:val="F4A28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99396E"/>
    <w:multiLevelType w:val="multilevel"/>
    <w:tmpl w:val="CD4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90C8D"/>
    <w:multiLevelType w:val="hybridMultilevel"/>
    <w:tmpl w:val="60EA44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880A49"/>
    <w:multiLevelType w:val="multilevel"/>
    <w:tmpl w:val="65D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F31B64"/>
    <w:multiLevelType w:val="multilevel"/>
    <w:tmpl w:val="DD9A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955D5"/>
    <w:multiLevelType w:val="multilevel"/>
    <w:tmpl w:val="4A3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32F5E"/>
    <w:multiLevelType w:val="multilevel"/>
    <w:tmpl w:val="C6A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7B3CBA"/>
    <w:multiLevelType w:val="multilevel"/>
    <w:tmpl w:val="ECA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E71F63"/>
    <w:multiLevelType w:val="multilevel"/>
    <w:tmpl w:val="A7E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1947EA"/>
    <w:multiLevelType w:val="multilevel"/>
    <w:tmpl w:val="50927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E3E7659"/>
    <w:multiLevelType w:val="multilevel"/>
    <w:tmpl w:val="30A4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7"/>
  </w:num>
  <w:num w:numId="5">
    <w:abstractNumId w:val="9"/>
  </w:num>
  <w:num w:numId="6">
    <w:abstractNumId w:val="3"/>
  </w:num>
  <w:num w:numId="7">
    <w:abstractNumId w:val="14"/>
  </w:num>
  <w:num w:numId="8">
    <w:abstractNumId w:val="13"/>
  </w:num>
  <w:num w:numId="9">
    <w:abstractNumId w:val="8"/>
  </w:num>
  <w:num w:numId="10">
    <w:abstractNumId w:val="12"/>
  </w:num>
  <w:num w:numId="11">
    <w:abstractNumId w:val="15"/>
  </w:num>
  <w:num w:numId="12">
    <w:abstractNumId w:val="11"/>
  </w:num>
  <w:num w:numId="13">
    <w:abstractNumId w:val="10"/>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7F"/>
    <w:rsid w:val="00002C90"/>
    <w:rsid w:val="0012106A"/>
    <w:rsid w:val="001950BC"/>
    <w:rsid w:val="001E363D"/>
    <w:rsid w:val="001F7BFA"/>
    <w:rsid w:val="00212B39"/>
    <w:rsid w:val="0036474B"/>
    <w:rsid w:val="004642A7"/>
    <w:rsid w:val="00496011"/>
    <w:rsid w:val="004F297F"/>
    <w:rsid w:val="004F300C"/>
    <w:rsid w:val="005447CB"/>
    <w:rsid w:val="00556FB0"/>
    <w:rsid w:val="00593500"/>
    <w:rsid w:val="00623540"/>
    <w:rsid w:val="006A7045"/>
    <w:rsid w:val="006C0FD9"/>
    <w:rsid w:val="006E41AC"/>
    <w:rsid w:val="006E4964"/>
    <w:rsid w:val="007849EA"/>
    <w:rsid w:val="007E5783"/>
    <w:rsid w:val="007E591E"/>
    <w:rsid w:val="0091184F"/>
    <w:rsid w:val="00931358"/>
    <w:rsid w:val="009428B5"/>
    <w:rsid w:val="0098678B"/>
    <w:rsid w:val="009E3163"/>
    <w:rsid w:val="00A2204A"/>
    <w:rsid w:val="00A40685"/>
    <w:rsid w:val="00B179D4"/>
    <w:rsid w:val="00B22F47"/>
    <w:rsid w:val="00B64223"/>
    <w:rsid w:val="00B66348"/>
    <w:rsid w:val="00B81EBD"/>
    <w:rsid w:val="00BA6DE5"/>
    <w:rsid w:val="00C83DCD"/>
    <w:rsid w:val="00CB0A3B"/>
    <w:rsid w:val="00D2473A"/>
    <w:rsid w:val="00D46B08"/>
    <w:rsid w:val="00D636FD"/>
    <w:rsid w:val="00DD3352"/>
    <w:rsid w:val="00E41D4E"/>
    <w:rsid w:val="00E5141D"/>
    <w:rsid w:val="00E8007F"/>
    <w:rsid w:val="00FB16DB"/>
    <w:rsid w:val="00FD1729"/>
    <w:rsid w:val="00FE056B"/>
    <w:rsid w:val="00FE1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4BC913"/>
  <w15:chartTrackingRefBased/>
  <w15:docId w15:val="{9F2BC87D-4C21-2D47-B869-4BF57B3D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297F"/>
    <w:pPr>
      <w:tabs>
        <w:tab w:val="center" w:pos="4536"/>
        <w:tab w:val="right" w:pos="9072"/>
      </w:tabs>
    </w:pPr>
  </w:style>
  <w:style w:type="character" w:customStyle="1" w:styleId="KoptekstChar">
    <w:name w:val="Koptekst Char"/>
    <w:basedOn w:val="Standaardalinea-lettertype"/>
    <w:link w:val="Koptekst"/>
    <w:uiPriority w:val="99"/>
    <w:rsid w:val="004F297F"/>
  </w:style>
  <w:style w:type="paragraph" w:styleId="Voettekst">
    <w:name w:val="footer"/>
    <w:basedOn w:val="Standaard"/>
    <w:link w:val="VoettekstChar"/>
    <w:uiPriority w:val="99"/>
    <w:unhideWhenUsed/>
    <w:rsid w:val="004F297F"/>
    <w:pPr>
      <w:tabs>
        <w:tab w:val="center" w:pos="4536"/>
        <w:tab w:val="right" w:pos="9072"/>
      </w:tabs>
    </w:pPr>
  </w:style>
  <w:style w:type="character" w:customStyle="1" w:styleId="VoettekstChar">
    <w:name w:val="Voettekst Char"/>
    <w:basedOn w:val="Standaardalinea-lettertype"/>
    <w:link w:val="Voettekst"/>
    <w:uiPriority w:val="99"/>
    <w:rsid w:val="004F297F"/>
  </w:style>
  <w:style w:type="character" w:styleId="Hyperlink">
    <w:name w:val="Hyperlink"/>
    <w:uiPriority w:val="99"/>
    <w:rsid w:val="00B81EBD"/>
    <w:rPr>
      <w:u w:val="single"/>
    </w:rPr>
  </w:style>
  <w:style w:type="paragraph" w:customStyle="1" w:styleId="Hoofdtekst">
    <w:name w:val="Hoofdtekst"/>
    <w:rsid w:val="00B81EBD"/>
    <w:pPr>
      <w:pBdr>
        <w:top w:val="nil"/>
        <w:left w:val="nil"/>
        <w:bottom w:val="nil"/>
        <w:right w:val="nil"/>
        <w:between w:val="nil"/>
        <w:bar w:val="nil"/>
      </w:pBdr>
    </w:pPr>
    <w:rPr>
      <w:rFonts w:ascii="Cambria" w:eastAsia="Cambria" w:hAnsi="Cambria" w:cs="Cambria"/>
      <w:color w:val="000000"/>
      <w:u w:color="000000"/>
      <w:bdr w:val="nil"/>
      <w:lang w:eastAsia="nl-NL"/>
    </w:rPr>
  </w:style>
  <w:style w:type="paragraph" w:styleId="Normaalweb">
    <w:name w:val="Normal (Web)"/>
    <w:basedOn w:val="Standaard"/>
    <w:uiPriority w:val="99"/>
    <w:unhideWhenUsed/>
    <w:rsid w:val="00B81EBD"/>
    <w:pPr>
      <w:spacing w:before="100" w:beforeAutospacing="1" w:after="360"/>
    </w:pPr>
    <w:rPr>
      <w:rFonts w:ascii="Times New Roman" w:eastAsia="Times New Roman" w:hAnsi="Times New Roman" w:cs="Times New Roman"/>
      <w:sz w:val="20"/>
      <w:szCs w:val="20"/>
      <w:lang w:eastAsia="nl-NL"/>
    </w:rPr>
  </w:style>
  <w:style w:type="character" w:styleId="Zwaar">
    <w:name w:val="Strong"/>
    <w:basedOn w:val="Standaardalinea-lettertype"/>
    <w:uiPriority w:val="22"/>
    <w:qFormat/>
    <w:rsid w:val="00B81EBD"/>
    <w:rPr>
      <w:b/>
      <w:bCs/>
    </w:rPr>
  </w:style>
  <w:style w:type="numbering" w:customStyle="1" w:styleId="List1">
    <w:name w:val="List 1"/>
    <w:basedOn w:val="Geenlijst"/>
    <w:rsid w:val="00B81EBD"/>
    <w:pPr>
      <w:numPr>
        <w:numId w:val="2"/>
      </w:numPr>
    </w:pPr>
  </w:style>
  <w:style w:type="paragraph" w:styleId="Lijstalinea">
    <w:name w:val="List Paragraph"/>
    <w:basedOn w:val="Standaard"/>
    <w:uiPriority w:val="34"/>
    <w:qFormat/>
    <w:rsid w:val="00B81EBD"/>
    <w:pPr>
      <w:ind w:left="720"/>
      <w:contextualSpacing/>
    </w:pPr>
  </w:style>
  <w:style w:type="character" w:styleId="Onopgelostemelding">
    <w:name w:val="Unresolved Mention"/>
    <w:basedOn w:val="Standaardalinea-lettertype"/>
    <w:uiPriority w:val="99"/>
    <w:rsid w:val="00D2473A"/>
    <w:rPr>
      <w:color w:val="605E5C"/>
      <w:shd w:val="clear" w:color="auto" w:fill="E1DFDD"/>
    </w:rPr>
  </w:style>
  <w:style w:type="paragraph" w:customStyle="1" w:styleId="paragraph">
    <w:name w:val="paragraph"/>
    <w:basedOn w:val="Standaard"/>
    <w:rsid w:val="00E8007F"/>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E8007F"/>
  </w:style>
  <w:style w:type="character" w:customStyle="1" w:styleId="eop">
    <w:name w:val="eop"/>
    <w:basedOn w:val="Standaardalinea-lettertype"/>
    <w:rsid w:val="00E8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428786">
      <w:bodyDiv w:val="1"/>
      <w:marLeft w:val="0"/>
      <w:marRight w:val="0"/>
      <w:marTop w:val="0"/>
      <w:marBottom w:val="0"/>
      <w:divBdr>
        <w:top w:val="none" w:sz="0" w:space="0" w:color="auto"/>
        <w:left w:val="none" w:sz="0" w:space="0" w:color="auto"/>
        <w:bottom w:val="none" w:sz="0" w:space="0" w:color="auto"/>
        <w:right w:val="none" w:sz="0" w:space="0" w:color="auto"/>
      </w:divBdr>
    </w:div>
    <w:div w:id="1223172316">
      <w:bodyDiv w:val="1"/>
      <w:marLeft w:val="0"/>
      <w:marRight w:val="0"/>
      <w:marTop w:val="0"/>
      <w:marBottom w:val="0"/>
      <w:divBdr>
        <w:top w:val="none" w:sz="0" w:space="0" w:color="auto"/>
        <w:left w:val="none" w:sz="0" w:space="0" w:color="auto"/>
        <w:bottom w:val="none" w:sz="0" w:space="0" w:color="auto"/>
        <w:right w:val="none" w:sz="0" w:space="0" w:color="auto"/>
      </w:divBdr>
      <w:divsChild>
        <w:div w:id="1799908114">
          <w:marLeft w:val="0"/>
          <w:marRight w:val="0"/>
          <w:marTop w:val="0"/>
          <w:marBottom w:val="0"/>
          <w:divBdr>
            <w:top w:val="none" w:sz="0" w:space="0" w:color="auto"/>
            <w:left w:val="none" w:sz="0" w:space="0" w:color="auto"/>
            <w:bottom w:val="none" w:sz="0" w:space="0" w:color="auto"/>
            <w:right w:val="none" w:sz="0" w:space="0" w:color="auto"/>
          </w:divBdr>
          <w:divsChild>
            <w:div w:id="1855341800">
              <w:marLeft w:val="0"/>
              <w:marRight w:val="0"/>
              <w:marTop w:val="0"/>
              <w:marBottom w:val="0"/>
              <w:divBdr>
                <w:top w:val="none" w:sz="0" w:space="0" w:color="auto"/>
                <w:left w:val="none" w:sz="0" w:space="0" w:color="auto"/>
                <w:bottom w:val="none" w:sz="0" w:space="0" w:color="auto"/>
                <w:right w:val="none" w:sz="0" w:space="0" w:color="auto"/>
              </w:divBdr>
            </w:div>
            <w:div w:id="175775262">
              <w:marLeft w:val="0"/>
              <w:marRight w:val="0"/>
              <w:marTop w:val="0"/>
              <w:marBottom w:val="0"/>
              <w:divBdr>
                <w:top w:val="none" w:sz="0" w:space="0" w:color="auto"/>
                <w:left w:val="none" w:sz="0" w:space="0" w:color="auto"/>
                <w:bottom w:val="none" w:sz="0" w:space="0" w:color="auto"/>
                <w:right w:val="none" w:sz="0" w:space="0" w:color="auto"/>
              </w:divBdr>
            </w:div>
            <w:div w:id="1716003254">
              <w:marLeft w:val="0"/>
              <w:marRight w:val="0"/>
              <w:marTop w:val="0"/>
              <w:marBottom w:val="0"/>
              <w:divBdr>
                <w:top w:val="none" w:sz="0" w:space="0" w:color="auto"/>
                <w:left w:val="none" w:sz="0" w:space="0" w:color="auto"/>
                <w:bottom w:val="none" w:sz="0" w:space="0" w:color="auto"/>
                <w:right w:val="none" w:sz="0" w:space="0" w:color="auto"/>
              </w:divBdr>
            </w:div>
            <w:div w:id="429397947">
              <w:marLeft w:val="0"/>
              <w:marRight w:val="0"/>
              <w:marTop w:val="0"/>
              <w:marBottom w:val="0"/>
              <w:divBdr>
                <w:top w:val="none" w:sz="0" w:space="0" w:color="auto"/>
                <w:left w:val="none" w:sz="0" w:space="0" w:color="auto"/>
                <w:bottom w:val="none" w:sz="0" w:space="0" w:color="auto"/>
                <w:right w:val="none" w:sz="0" w:space="0" w:color="auto"/>
              </w:divBdr>
            </w:div>
          </w:divsChild>
        </w:div>
        <w:div w:id="1840735847">
          <w:marLeft w:val="0"/>
          <w:marRight w:val="0"/>
          <w:marTop w:val="0"/>
          <w:marBottom w:val="0"/>
          <w:divBdr>
            <w:top w:val="none" w:sz="0" w:space="0" w:color="auto"/>
            <w:left w:val="none" w:sz="0" w:space="0" w:color="auto"/>
            <w:bottom w:val="none" w:sz="0" w:space="0" w:color="auto"/>
            <w:right w:val="none" w:sz="0" w:space="0" w:color="auto"/>
          </w:divBdr>
          <w:divsChild>
            <w:div w:id="930117401">
              <w:marLeft w:val="0"/>
              <w:marRight w:val="0"/>
              <w:marTop w:val="0"/>
              <w:marBottom w:val="0"/>
              <w:divBdr>
                <w:top w:val="none" w:sz="0" w:space="0" w:color="auto"/>
                <w:left w:val="none" w:sz="0" w:space="0" w:color="auto"/>
                <w:bottom w:val="none" w:sz="0" w:space="0" w:color="auto"/>
                <w:right w:val="none" w:sz="0" w:space="0" w:color="auto"/>
              </w:divBdr>
            </w:div>
            <w:div w:id="81343868">
              <w:marLeft w:val="0"/>
              <w:marRight w:val="0"/>
              <w:marTop w:val="0"/>
              <w:marBottom w:val="0"/>
              <w:divBdr>
                <w:top w:val="none" w:sz="0" w:space="0" w:color="auto"/>
                <w:left w:val="none" w:sz="0" w:space="0" w:color="auto"/>
                <w:bottom w:val="none" w:sz="0" w:space="0" w:color="auto"/>
                <w:right w:val="none" w:sz="0" w:space="0" w:color="auto"/>
              </w:divBdr>
            </w:div>
            <w:div w:id="989558636">
              <w:marLeft w:val="0"/>
              <w:marRight w:val="0"/>
              <w:marTop w:val="0"/>
              <w:marBottom w:val="0"/>
              <w:divBdr>
                <w:top w:val="none" w:sz="0" w:space="0" w:color="auto"/>
                <w:left w:val="none" w:sz="0" w:space="0" w:color="auto"/>
                <w:bottom w:val="none" w:sz="0" w:space="0" w:color="auto"/>
                <w:right w:val="none" w:sz="0" w:space="0" w:color="auto"/>
              </w:divBdr>
            </w:div>
            <w:div w:id="652415107">
              <w:marLeft w:val="0"/>
              <w:marRight w:val="0"/>
              <w:marTop w:val="0"/>
              <w:marBottom w:val="0"/>
              <w:divBdr>
                <w:top w:val="none" w:sz="0" w:space="0" w:color="auto"/>
                <w:left w:val="none" w:sz="0" w:space="0" w:color="auto"/>
                <w:bottom w:val="none" w:sz="0" w:space="0" w:color="auto"/>
                <w:right w:val="none" w:sz="0" w:space="0" w:color="auto"/>
              </w:divBdr>
            </w:div>
            <w:div w:id="2046830334">
              <w:marLeft w:val="0"/>
              <w:marRight w:val="0"/>
              <w:marTop w:val="0"/>
              <w:marBottom w:val="0"/>
              <w:divBdr>
                <w:top w:val="none" w:sz="0" w:space="0" w:color="auto"/>
                <w:left w:val="none" w:sz="0" w:space="0" w:color="auto"/>
                <w:bottom w:val="none" w:sz="0" w:space="0" w:color="auto"/>
                <w:right w:val="none" w:sz="0" w:space="0" w:color="auto"/>
              </w:divBdr>
            </w:div>
          </w:divsChild>
        </w:div>
        <w:div w:id="1917788341">
          <w:marLeft w:val="0"/>
          <w:marRight w:val="0"/>
          <w:marTop w:val="0"/>
          <w:marBottom w:val="0"/>
          <w:divBdr>
            <w:top w:val="none" w:sz="0" w:space="0" w:color="auto"/>
            <w:left w:val="none" w:sz="0" w:space="0" w:color="auto"/>
            <w:bottom w:val="none" w:sz="0" w:space="0" w:color="auto"/>
            <w:right w:val="none" w:sz="0" w:space="0" w:color="auto"/>
          </w:divBdr>
          <w:divsChild>
            <w:div w:id="1766416612">
              <w:marLeft w:val="0"/>
              <w:marRight w:val="0"/>
              <w:marTop w:val="0"/>
              <w:marBottom w:val="0"/>
              <w:divBdr>
                <w:top w:val="none" w:sz="0" w:space="0" w:color="auto"/>
                <w:left w:val="none" w:sz="0" w:space="0" w:color="auto"/>
                <w:bottom w:val="none" w:sz="0" w:space="0" w:color="auto"/>
                <w:right w:val="none" w:sz="0" w:space="0" w:color="auto"/>
              </w:divBdr>
            </w:div>
            <w:div w:id="1028872808">
              <w:marLeft w:val="0"/>
              <w:marRight w:val="0"/>
              <w:marTop w:val="0"/>
              <w:marBottom w:val="0"/>
              <w:divBdr>
                <w:top w:val="none" w:sz="0" w:space="0" w:color="auto"/>
                <w:left w:val="none" w:sz="0" w:space="0" w:color="auto"/>
                <w:bottom w:val="none" w:sz="0" w:space="0" w:color="auto"/>
                <w:right w:val="none" w:sz="0" w:space="0" w:color="auto"/>
              </w:divBdr>
            </w:div>
            <w:div w:id="93668558">
              <w:marLeft w:val="0"/>
              <w:marRight w:val="0"/>
              <w:marTop w:val="0"/>
              <w:marBottom w:val="0"/>
              <w:divBdr>
                <w:top w:val="none" w:sz="0" w:space="0" w:color="auto"/>
                <w:left w:val="none" w:sz="0" w:space="0" w:color="auto"/>
                <w:bottom w:val="none" w:sz="0" w:space="0" w:color="auto"/>
                <w:right w:val="none" w:sz="0" w:space="0" w:color="auto"/>
              </w:divBdr>
            </w:div>
            <w:div w:id="997536051">
              <w:marLeft w:val="0"/>
              <w:marRight w:val="0"/>
              <w:marTop w:val="0"/>
              <w:marBottom w:val="0"/>
              <w:divBdr>
                <w:top w:val="none" w:sz="0" w:space="0" w:color="auto"/>
                <w:left w:val="none" w:sz="0" w:space="0" w:color="auto"/>
                <w:bottom w:val="none" w:sz="0" w:space="0" w:color="auto"/>
                <w:right w:val="none" w:sz="0" w:space="0" w:color="auto"/>
              </w:divBdr>
            </w:div>
            <w:div w:id="991297812">
              <w:marLeft w:val="0"/>
              <w:marRight w:val="0"/>
              <w:marTop w:val="0"/>
              <w:marBottom w:val="0"/>
              <w:divBdr>
                <w:top w:val="none" w:sz="0" w:space="0" w:color="auto"/>
                <w:left w:val="none" w:sz="0" w:space="0" w:color="auto"/>
                <w:bottom w:val="none" w:sz="0" w:space="0" w:color="auto"/>
                <w:right w:val="none" w:sz="0" w:space="0" w:color="auto"/>
              </w:divBdr>
            </w:div>
          </w:divsChild>
        </w:div>
        <w:div w:id="1452165477">
          <w:marLeft w:val="0"/>
          <w:marRight w:val="0"/>
          <w:marTop w:val="0"/>
          <w:marBottom w:val="0"/>
          <w:divBdr>
            <w:top w:val="none" w:sz="0" w:space="0" w:color="auto"/>
            <w:left w:val="none" w:sz="0" w:space="0" w:color="auto"/>
            <w:bottom w:val="none" w:sz="0" w:space="0" w:color="auto"/>
            <w:right w:val="none" w:sz="0" w:space="0" w:color="auto"/>
          </w:divBdr>
          <w:divsChild>
            <w:div w:id="1499928260">
              <w:marLeft w:val="0"/>
              <w:marRight w:val="0"/>
              <w:marTop w:val="0"/>
              <w:marBottom w:val="0"/>
              <w:divBdr>
                <w:top w:val="none" w:sz="0" w:space="0" w:color="auto"/>
                <w:left w:val="none" w:sz="0" w:space="0" w:color="auto"/>
                <w:bottom w:val="none" w:sz="0" w:space="0" w:color="auto"/>
                <w:right w:val="none" w:sz="0" w:space="0" w:color="auto"/>
              </w:divBdr>
            </w:div>
            <w:div w:id="1964185871">
              <w:marLeft w:val="0"/>
              <w:marRight w:val="0"/>
              <w:marTop w:val="0"/>
              <w:marBottom w:val="0"/>
              <w:divBdr>
                <w:top w:val="none" w:sz="0" w:space="0" w:color="auto"/>
                <w:left w:val="none" w:sz="0" w:space="0" w:color="auto"/>
                <w:bottom w:val="none" w:sz="0" w:space="0" w:color="auto"/>
                <w:right w:val="none" w:sz="0" w:space="0" w:color="auto"/>
              </w:divBdr>
            </w:div>
            <w:div w:id="507408331">
              <w:marLeft w:val="0"/>
              <w:marRight w:val="0"/>
              <w:marTop w:val="0"/>
              <w:marBottom w:val="0"/>
              <w:divBdr>
                <w:top w:val="none" w:sz="0" w:space="0" w:color="auto"/>
                <w:left w:val="none" w:sz="0" w:space="0" w:color="auto"/>
                <w:bottom w:val="none" w:sz="0" w:space="0" w:color="auto"/>
                <w:right w:val="none" w:sz="0" w:space="0" w:color="auto"/>
              </w:divBdr>
            </w:div>
            <w:div w:id="1794907012">
              <w:marLeft w:val="0"/>
              <w:marRight w:val="0"/>
              <w:marTop w:val="0"/>
              <w:marBottom w:val="0"/>
              <w:divBdr>
                <w:top w:val="none" w:sz="0" w:space="0" w:color="auto"/>
                <w:left w:val="none" w:sz="0" w:space="0" w:color="auto"/>
                <w:bottom w:val="none" w:sz="0" w:space="0" w:color="auto"/>
                <w:right w:val="none" w:sz="0" w:space="0" w:color="auto"/>
              </w:divBdr>
            </w:div>
            <w:div w:id="335033540">
              <w:marLeft w:val="0"/>
              <w:marRight w:val="0"/>
              <w:marTop w:val="0"/>
              <w:marBottom w:val="0"/>
              <w:divBdr>
                <w:top w:val="none" w:sz="0" w:space="0" w:color="auto"/>
                <w:left w:val="none" w:sz="0" w:space="0" w:color="auto"/>
                <w:bottom w:val="none" w:sz="0" w:space="0" w:color="auto"/>
                <w:right w:val="none" w:sz="0" w:space="0" w:color="auto"/>
              </w:divBdr>
            </w:div>
          </w:divsChild>
        </w:div>
        <w:div w:id="1487286685">
          <w:marLeft w:val="0"/>
          <w:marRight w:val="0"/>
          <w:marTop w:val="0"/>
          <w:marBottom w:val="0"/>
          <w:divBdr>
            <w:top w:val="none" w:sz="0" w:space="0" w:color="auto"/>
            <w:left w:val="none" w:sz="0" w:space="0" w:color="auto"/>
            <w:bottom w:val="none" w:sz="0" w:space="0" w:color="auto"/>
            <w:right w:val="none" w:sz="0" w:space="0" w:color="auto"/>
          </w:divBdr>
          <w:divsChild>
            <w:div w:id="1258638565">
              <w:marLeft w:val="0"/>
              <w:marRight w:val="0"/>
              <w:marTop w:val="0"/>
              <w:marBottom w:val="0"/>
              <w:divBdr>
                <w:top w:val="none" w:sz="0" w:space="0" w:color="auto"/>
                <w:left w:val="none" w:sz="0" w:space="0" w:color="auto"/>
                <w:bottom w:val="none" w:sz="0" w:space="0" w:color="auto"/>
                <w:right w:val="none" w:sz="0" w:space="0" w:color="auto"/>
              </w:divBdr>
            </w:div>
            <w:div w:id="1217425454">
              <w:marLeft w:val="0"/>
              <w:marRight w:val="0"/>
              <w:marTop w:val="0"/>
              <w:marBottom w:val="0"/>
              <w:divBdr>
                <w:top w:val="none" w:sz="0" w:space="0" w:color="auto"/>
                <w:left w:val="none" w:sz="0" w:space="0" w:color="auto"/>
                <w:bottom w:val="none" w:sz="0" w:space="0" w:color="auto"/>
                <w:right w:val="none" w:sz="0" w:space="0" w:color="auto"/>
              </w:divBdr>
            </w:div>
            <w:div w:id="1112432262">
              <w:marLeft w:val="0"/>
              <w:marRight w:val="0"/>
              <w:marTop w:val="0"/>
              <w:marBottom w:val="0"/>
              <w:divBdr>
                <w:top w:val="none" w:sz="0" w:space="0" w:color="auto"/>
                <w:left w:val="none" w:sz="0" w:space="0" w:color="auto"/>
                <w:bottom w:val="none" w:sz="0" w:space="0" w:color="auto"/>
                <w:right w:val="none" w:sz="0" w:space="0" w:color="auto"/>
              </w:divBdr>
            </w:div>
            <w:div w:id="1716612243">
              <w:marLeft w:val="0"/>
              <w:marRight w:val="0"/>
              <w:marTop w:val="0"/>
              <w:marBottom w:val="0"/>
              <w:divBdr>
                <w:top w:val="none" w:sz="0" w:space="0" w:color="auto"/>
                <w:left w:val="none" w:sz="0" w:space="0" w:color="auto"/>
                <w:bottom w:val="none" w:sz="0" w:space="0" w:color="auto"/>
                <w:right w:val="none" w:sz="0" w:space="0" w:color="auto"/>
              </w:divBdr>
            </w:div>
            <w:div w:id="1563759920">
              <w:marLeft w:val="0"/>
              <w:marRight w:val="0"/>
              <w:marTop w:val="0"/>
              <w:marBottom w:val="0"/>
              <w:divBdr>
                <w:top w:val="none" w:sz="0" w:space="0" w:color="auto"/>
                <w:left w:val="none" w:sz="0" w:space="0" w:color="auto"/>
                <w:bottom w:val="none" w:sz="0" w:space="0" w:color="auto"/>
                <w:right w:val="none" w:sz="0" w:space="0" w:color="auto"/>
              </w:divBdr>
            </w:div>
          </w:divsChild>
        </w:div>
        <w:div w:id="1620333336">
          <w:marLeft w:val="0"/>
          <w:marRight w:val="0"/>
          <w:marTop w:val="0"/>
          <w:marBottom w:val="0"/>
          <w:divBdr>
            <w:top w:val="none" w:sz="0" w:space="0" w:color="auto"/>
            <w:left w:val="none" w:sz="0" w:space="0" w:color="auto"/>
            <w:bottom w:val="none" w:sz="0" w:space="0" w:color="auto"/>
            <w:right w:val="none" w:sz="0" w:space="0" w:color="auto"/>
          </w:divBdr>
        </w:div>
        <w:div w:id="1801067013">
          <w:marLeft w:val="0"/>
          <w:marRight w:val="0"/>
          <w:marTop w:val="0"/>
          <w:marBottom w:val="0"/>
          <w:divBdr>
            <w:top w:val="none" w:sz="0" w:space="0" w:color="auto"/>
            <w:left w:val="none" w:sz="0" w:space="0" w:color="auto"/>
            <w:bottom w:val="none" w:sz="0" w:space="0" w:color="auto"/>
            <w:right w:val="none" w:sz="0" w:space="0" w:color="auto"/>
          </w:divBdr>
        </w:div>
        <w:div w:id="839589415">
          <w:marLeft w:val="0"/>
          <w:marRight w:val="0"/>
          <w:marTop w:val="0"/>
          <w:marBottom w:val="0"/>
          <w:divBdr>
            <w:top w:val="none" w:sz="0" w:space="0" w:color="auto"/>
            <w:left w:val="none" w:sz="0" w:space="0" w:color="auto"/>
            <w:bottom w:val="none" w:sz="0" w:space="0" w:color="auto"/>
            <w:right w:val="none" w:sz="0" w:space="0" w:color="auto"/>
          </w:divBdr>
        </w:div>
        <w:div w:id="1157957303">
          <w:marLeft w:val="0"/>
          <w:marRight w:val="0"/>
          <w:marTop w:val="0"/>
          <w:marBottom w:val="0"/>
          <w:divBdr>
            <w:top w:val="none" w:sz="0" w:space="0" w:color="auto"/>
            <w:left w:val="none" w:sz="0" w:space="0" w:color="auto"/>
            <w:bottom w:val="none" w:sz="0" w:space="0" w:color="auto"/>
            <w:right w:val="none" w:sz="0" w:space="0" w:color="auto"/>
          </w:divBdr>
        </w:div>
        <w:div w:id="915285032">
          <w:marLeft w:val="0"/>
          <w:marRight w:val="0"/>
          <w:marTop w:val="0"/>
          <w:marBottom w:val="0"/>
          <w:divBdr>
            <w:top w:val="none" w:sz="0" w:space="0" w:color="auto"/>
            <w:left w:val="none" w:sz="0" w:space="0" w:color="auto"/>
            <w:bottom w:val="none" w:sz="0" w:space="0" w:color="auto"/>
            <w:right w:val="none" w:sz="0" w:space="0" w:color="auto"/>
          </w:divBdr>
        </w:div>
        <w:div w:id="799496187">
          <w:marLeft w:val="0"/>
          <w:marRight w:val="0"/>
          <w:marTop w:val="0"/>
          <w:marBottom w:val="0"/>
          <w:divBdr>
            <w:top w:val="none" w:sz="0" w:space="0" w:color="auto"/>
            <w:left w:val="none" w:sz="0" w:space="0" w:color="auto"/>
            <w:bottom w:val="none" w:sz="0" w:space="0" w:color="auto"/>
            <w:right w:val="none" w:sz="0" w:space="0" w:color="auto"/>
          </w:divBdr>
        </w:div>
        <w:div w:id="1556547903">
          <w:marLeft w:val="0"/>
          <w:marRight w:val="0"/>
          <w:marTop w:val="0"/>
          <w:marBottom w:val="0"/>
          <w:divBdr>
            <w:top w:val="none" w:sz="0" w:space="0" w:color="auto"/>
            <w:left w:val="none" w:sz="0" w:space="0" w:color="auto"/>
            <w:bottom w:val="none" w:sz="0" w:space="0" w:color="auto"/>
            <w:right w:val="none" w:sz="0" w:space="0" w:color="auto"/>
          </w:divBdr>
        </w:div>
        <w:div w:id="1101218761">
          <w:marLeft w:val="0"/>
          <w:marRight w:val="0"/>
          <w:marTop w:val="0"/>
          <w:marBottom w:val="0"/>
          <w:divBdr>
            <w:top w:val="none" w:sz="0" w:space="0" w:color="auto"/>
            <w:left w:val="none" w:sz="0" w:space="0" w:color="auto"/>
            <w:bottom w:val="none" w:sz="0" w:space="0" w:color="auto"/>
            <w:right w:val="none" w:sz="0" w:space="0" w:color="auto"/>
          </w:divBdr>
        </w:div>
        <w:div w:id="584609736">
          <w:marLeft w:val="0"/>
          <w:marRight w:val="0"/>
          <w:marTop w:val="0"/>
          <w:marBottom w:val="0"/>
          <w:divBdr>
            <w:top w:val="none" w:sz="0" w:space="0" w:color="auto"/>
            <w:left w:val="none" w:sz="0" w:space="0" w:color="auto"/>
            <w:bottom w:val="none" w:sz="0" w:space="0" w:color="auto"/>
            <w:right w:val="none" w:sz="0" w:space="0" w:color="auto"/>
          </w:divBdr>
        </w:div>
        <w:div w:id="1924294235">
          <w:marLeft w:val="0"/>
          <w:marRight w:val="0"/>
          <w:marTop w:val="0"/>
          <w:marBottom w:val="0"/>
          <w:divBdr>
            <w:top w:val="none" w:sz="0" w:space="0" w:color="auto"/>
            <w:left w:val="none" w:sz="0" w:space="0" w:color="auto"/>
            <w:bottom w:val="none" w:sz="0" w:space="0" w:color="auto"/>
            <w:right w:val="none" w:sz="0" w:space="0" w:color="auto"/>
          </w:divBdr>
        </w:div>
        <w:div w:id="1383138959">
          <w:marLeft w:val="0"/>
          <w:marRight w:val="0"/>
          <w:marTop w:val="0"/>
          <w:marBottom w:val="0"/>
          <w:divBdr>
            <w:top w:val="none" w:sz="0" w:space="0" w:color="auto"/>
            <w:left w:val="none" w:sz="0" w:space="0" w:color="auto"/>
            <w:bottom w:val="none" w:sz="0" w:space="0" w:color="auto"/>
            <w:right w:val="none" w:sz="0" w:space="0" w:color="auto"/>
          </w:divBdr>
        </w:div>
        <w:div w:id="603802561">
          <w:marLeft w:val="0"/>
          <w:marRight w:val="0"/>
          <w:marTop w:val="0"/>
          <w:marBottom w:val="0"/>
          <w:divBdr>
            <w:top w:val="none" w:sz="0" w:space="0" w:color="auto"/>
            <w:left w:val="none" w:sz="0" w:space="0" w:color="auto"/>
            <w:bottom w:val="none" w:sz="0" w:space="0" w:color="auto"/>
            <w:right w:val="none" w:sz="0" w:space="0" w:color="auto"/>
          </w:divBdr>
        </w:div>
      </w:divsChild>
    </w:div>
    <w:div w:id="1317297533">
      <w:bodyDiv w:val="1"/>
      <w:marLeft w:val="0"/>
      <w:marRight w:val="0"/>
      <w:marTop w:val="0"/>
      <w:marBottom w:val="0"/>
      <w:divBdr>
        <w:top w:val="none" w:sz="0" w:space="0" w:color="auto"/>
        <w:left w:val="none" w:sz="0" w:space="0" w:color="auto"/>
        <w:bottom w:val="none" w:sz="0" w:space="0" w:color="auto"/>
        <w:right w:val="none" w:sz="0" w:space="0" w:color="auto"/>
      </w:divBdr>
    </w:div>
    <w:div w:id="1408267197">
      <w:bodyDiv w:val="1"/>
      <w:marLeft w:val="0"/>
      <w:marRight w:val="0"/>
      <w:marTop w:val="0"/>
      <w:marBottom w:val="0"/>
      <w:divBdr>
        <w:top w:val="none" w:sz="0" w:space="0" w:color="auto"/>
        <w:left w:val="none" w:sz="0" w:space="0" w:color="auto"/>
        <w:bottom w:val="none" w:sz="0" w:space="0" w:color="auto"/>
        <w:right w:val="none" w:sz="0" w:space="0" w:color="auto"/>
      </w:divBdr>
    </w:div>
    <w:div w:id="20167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tekennet.wiv-isp.b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play.google.com/store/apps/details?id=nl.ddt.tick" TargetMode="External"/><Relationship Id="rId17" Type="http://schemas.openxmlformats.org/officeDocument/2006/relationships/hyperlink" Target="https://www.tekenbeetziekten.nl/voor-de-pers/" TargetMode="External"/><Relationship Id="rId2" Type="http://schemas.openxmlformats.org/officeDocument/2006/relationships/styles" Target="styles.xml"/><Relationship Id="rId16" Type="http://schemas.openxmlformats.org/officeDocument/2006/relationships/hyperlink" Target="https://www.tekenbeetziekten.nl/webwinkel/voorlichting/brochur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app/id894584051" TargetMode="External"/><Relationship Id="rId5" Type="http://schemas.openxmlformats.org/officeDocument/2006/relationships/footnotes" Target="footnotes.xml"/><Relationship Id="rId15" Type="http://schemas.openxmlformats.org/officeDocument/2006/relationships/hyperlink" Target="mailto:marketing@tekenbeetziekten.nl?subject=Cijfers%20ziekte%20van%20Lyme" TargetMode="External"/><Relationship Id="rId10" Type="http://schemas.openxmlformats.org/officeDocument/2006/relationships/hyperlink" Target="https://www.tekenradar.n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tekenbeetziekten.nl/de-teek-en-tekenbeetziekten/wat-te-doen-bij-een-tekenbe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664</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Werner</dc:creator>
  <cp:keywords/>
  <dc:description/>
  <cp:lastModifiedBy>Bea Werner</cp:lastModifiedBy>
  <cp:revision>8</cp:revision>
  <dcterms:created xsi:type="dcterms:W3CDTF">2021-02-16T16:03:00Z</dcterms:created>
  <dcterms:modified xsi:type="dcterms:W3CDTF">2021-03-29T13:56:00Z</dcterms:modified>
</cp:coreProperties>
</file>