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D6A88E" w14:textId="2FB46907" w:rsidR="00856B60" w:rsidRPr="00FB4AFD" w:rsidRDefault="000C31CD" w:rsidP="00856B60">
      <w:pPr>
        <w:shd w:val="clear" w:color="auto" w:fill="FFFFFF"/>
        <w:textAlignment w:val="baseline"/>
        <w:rPr>
          <w:rFonts w:ascii="Verdana" w:eastAsia="Times New Roman" w:hAnsi="Verdana" w:cs="Calibri"/>
          <w:b/>
          <w:bCs/>
          <w:color w:val="000000"/>
          <w:sz w:val="22"/>
          <w:szCs w:val="22"/>
          <w:lang w:eastAsia="nl-NL"/>
        </w:rPr>
      </w:pPr>
      <w:r w:rsidRPr="00FB4AFD">
        <w:rPr>
          <w:rFonts w:ascii="Verdana" w:eastAsia="Times New Roman" w:hAnsi="Verdana" w:cs="Calibri"/>
          <w:b/>
          <w:bCs/>
          <w:color w:val="000000"/>
          <w:sz w:val="22"/>
          <w:szCs w:val="22"/>
          <w:lang w:eastAsia="nl-NL"/>
        </w:rPr>
        <w:t>Symptomen waar je op moet letten na een tekenbeet</w:t>
      </w:r>
      <w:r w:rsidR="00856B60" w:rsidRPr="00FB4AFD">
        <w:rPr>
          <w:rFonts w:ascii="Verdana" w:eastAsia="Times New Roman" w:hAnsi="Verdana" w:cs="Calibri"/>
          <w:b/>
          <w:bCs/>
          <w:color w:val="000000"/>
          <w:sz w:val="22"/>
          <w:szCs w:val="22"/>
          <w:lang w:eastAsia="nl-NL"/>
        </w:rPr>
        <w:t> </w:t>
      </w:r>
    </w:p>
    <w:p w14:paraId="65E2779E" w14:textId="77777777" w:rsidR="000C31CD" w:rsidRPr="00FB4AFD" w:rsidRDefault="000C31CD" w:rsidP="00856B60">
      <w:pPr>
        <w:shd w:val="clear" w:color="auto" w:fill="FFFFFF"/>
        <w:textAlignment w:val="baseline"/>
        <w:rPr>
          <w:rFonts w:ascii="Verdana" w:eastAsia="Times New Roman" w:hAnsi="Verdana" w:cs="Segoe UI"/>
          <w:color w:val="000000"/>
          <w:sz w:val="22"/>
          <w:szCs w:val="22"/>
          <w:bdr w:val="none" w:sz="0" w:space="0" w:color="auto" w:frame="1"/>
          <w:shd w:val="clear" w:color="auto" w:fill="FFFFFF"/>
          <w:lang w:eastAsia="nl-NL"/>
        </w:rPr>
      </w:pPr>
    </w:p>
    <w:p w14:paraId="6F4269B8" w14:textId="77777777" w:rsidR="00FB4AFD" w:rsidRPr="00FB4AFD" w:rsidRDefault="00FB4AFD" w:rsidP="00FB4AFD">
      <w:pPr>
        <w:shd w:val="clear" w:color="auto" w:fill="FFFFFF"/>
        <w:rPr>
          <w:rFonts w:ascii="Verdana" w:eastAsia="Times New Roman" w:hAnsi="Verdana" w:cs="Calibri"/>
          <w:sz w:val="22"/>
          <w:szCs w:val="22"/>
          <w:lang w:eastAsia="nl-NL"/>
        </w:rPr>
      </w:pPr>
      <w:r w:rsidRPr="00FB4AFD">
        <w:rPr>
          <w:rFonts w:ascii="Verdana" w:eastAsia="Times New Roman" w:hAnsi="Verdana" w:cs="Calibri"/>
          <w:sz w:val="22"/>
          <w:szCs w:val="22"/>
          <w:bdr w:val="none" w:sz="0" w:space="0" w:color="auto" w:frame="1"/>
          <w:shd w:val="clear" w:color="auto" w:fill="FFFFFF"/>
          <w:lang w:eastAsia="nl-NL"/>
        </w:rPr>
        <w:t>In de Week van de Teek is in de media veel aandacht geweest voor het voorkomen van tekenbeten en hoe om te gaan met een tekenbeet.  </w:t>
      </w:r>
    </w:p>
    <w:p w14:paraId="61DEA310" w14:textId="2E7DF64D" w:rsidR="00FB4AFD" w:rsidRPr="00FB4AFD" w:rsidRDefault="00FB4AFD" w:rsidP="00FB4AFD">
      <w:pPr>
        <w:shd w:val="clear" w:color="auto" w:fill="FFFFFF"/>
        <w:rPr>
          <w:rFonts w:ascii="Verdana" w:eastAsia="Times New Roman" w:hAnsi="Verdana" w:cs="Calibri"/>
          <w:sz w:val="22"/>
          <w:szCs w:val="22"/>
          <w:lang w:eastAsia="nl-NL"/>
        </w:rPr>
      </w:pPr>
      <w:r w:rsidRPr="00FB4AFD">
        <w:rPr>
          <w:rFonts w:ascii="Verdana" w:eastAsia="Times New Roman" w:hAnsi="Verdana" w:cs="Calibri"/>
          <w:sz w:val="22"/>
          <w:szCs w:val="22"/>
          <w:bdr w:val="none" w:sz="0" w:space="0" w:color="auto" w:frame="1"/>
          <w:shd w:val="clear" w:color="auto" w:fill="FFFFFF"/>
          <w:lang w:eastAsia="nl-NL"/>
        </w:rPr>
        <w:t xml:space="preserve">Nu in mei - de </w:t>
      </w:r>
      <w:r w:rsidR="006606D6">
        <w:rPr>
          <w:rFonts w:ascii="Verdana" w:eastAsia="Times New Roman" w:hAnsi="Verdana" w:cs="Calibri"/>
          <w:sz w:val="22"/>
          <w:szCs w:val="22"/>
          <w:bdr w:val="none" w:sz="0" w:space="0" w:color="auto" w:frame="1"/>
          <w:shd w:val="clear" w:color="auto" w:fill="FFFFFF"/>
          <w:lang w:eastAsia="nl-NL"/>
        </w:rPr>
        <w:t xml:space="preserve">Internationale </w:t>
      </w:r>
      <w:r w:rsidRPr="00FB4AFD">
        <w:rPr>
          <w:rFonts w:ascii="Verdana" w:eastAsia="Times New Roman" w:hAnsi="Verdana" w:cs="Calibri"/>
          <w:sz w:val="22"/>
          <w:szCs w:val="22"/>
          <w:bdr w:val="none" w:sz="0" w:space="0" w:color="auto" w:frame="1"/>
          <w:shd w:val="clear" w:color="auto" w:fill="FFFFFF"/>
          <w:lang w:eastAsia="nl-NL"/>
        </w:rPr>
        <w:t xml:space="preserve">Lyme Awareness Maand - wil Stichting Tekenbeetziekten extra aandacht vragen voor de ziekte van Lyme en specifiek </w:t>
      </w:r>
      <w:r w:rsidR="00F16F86">
        <w:rPr>
          <w:rFonts w:ascii="Verdana" w:eastAsia="Times New Roman" w:hAnsi="Verdana" w:cs="Calibri"/>
          <w:sz w:val="22"/>
          <w:szCs w:val="22"/>
          <w:bdr w:val="none" w:sz="0" w:space="0" w:color="auto" w:frame="1"/>
          <w:shd w:val="clear" w:color="auto" w:fill="FFFFFF"/>
          <w:lang w:eastAsia="nl-NL"/>
        </w:rPr>
        <w:t>voor</w:t>
      </w:r>
      <w:r w:rsidRPr="00FB4AFD">
        <w:rPr>
          <w:rFonts w:ascii="Verdana" w:eastAsia="Times New Roman" w:hAnsi="Verdana" w:cs="Calibri"/>
          <w:sz w:val="22"/>
          <w:szCs w:val="22"/>
          <w:bdr w:val="none" w:sz="0" w:space="0" w:color="auto" w:frame="1"/>
          <w:shd w:val="clear" w:color="auto" w:fill="FFFFFF"/>
          <w:lang w:eastAsia="nl-NL"/>
        </w:rPr>
        <w:t xml:space="preserve"> de symptomen, die vaak niet onderkend worden. </w:t>
      </w:r>
    </w:p>
    <w:p w14:paraId="560B8D9D" w14:textId="77777777" w:rsidR="00F16F86" w:rsidRDefault="00F16F86" w:rsidP="00856B60">
      <w:pPr>
        <w:rPr>
          <w:rFonts w:ascii="Verdana" w:eastAsia="Times New Roman" w:hAnsi="Verdana" w:cs="Segoe UI"/>
          <w:color w:val="201F1E"/>
          <w:sz w:val="22"/>
          <w:szCs w:val="22"/>
          <w:shd w:val="clear" w:color="auto" w:fill="FFFFFF"/>
          <w:lang w:eastAsia="nl-NL"/>
        </w:rPr>
      </w:pPr>
    </w:p>
    <w:p w14:paraId="0BEF021B" w14:textId="6C3C07FE" w:rsidR="00856B60" w:rsidRPr="00FB4AFD" w:rsidRDefault="00856B60" w:rsidP="00856B60">
      <w:pPr>
        <w:rPr>
          <w:rFonts w:ascii="Verdana" w:eastAsia="Times New Roman" w:hAnsi="Verdana" w:cs="Times New Roman"/>
          <w:sz w:val="22"/>
          <w:szCs w:val="22"/>
          <w:lang w:eastAsia="nl-NL"/>
        </w:rPr>
      </w:pPr>
      <w:r w:rsidRPr="00FB4AFD">
        <w:rPr>
          <w:rFonts w:ascii="Verdana" w:eastAsia="Times New Roman" w:hAnsi="Verdana" w:cs="Segoe UI"/>
          <w:color w:val="201F1E"/>
          <w:sz w:val="22"/>
          <w:szCs w:val="22"/>
          <w:shd w:val="clear" w:color="auto" w:fill="FFFFFF"/>
          <w:lang w:eastAsia="nl-NL"/>
        </w:rPr>
        <w:t xml:space="preserve">Het vroeg herkennen van de symptomen is belangrijk om op tijd behandeld te kunnen worden en zo het risico op chronische klachten te verkleinen. Want door het uitstellen van een behandeling krijgt de </w:t>
      </w:r>
      <w:proofErr w:type="spellStart"/>
      <w:r w:rsidRPr="00FB4AFD">
        <w:rPr>
          <w:rFonts w:ascii="Verdana" w:eastAsia="Times New Roman" w:hAnsi="Verdana" w:cs="Segoe UI"/>
          <w:color w:val="201F1E"/>
          <w:sz w:val="22"/>
          <w:szCs w:val="22"/>
          <w:shd w:val="clear" w:color="auto" w:fill="FFFFFF"/>
          <w:lang w:eastAsia="nl-NL"/>
        </w:rPr>
        <w:t>Borrelia</w:t>
      </w:r>
      <w:proofErr w:type="spellEnd"/>
      <w:r w:rsidRPr="00FB4AFD">
        <w:rPr>
          <w:rFonts w:ascii="Verdana" w:eastAsia="Times New Roman" w:hAnsi="Verdana" w:cs="Segoe UI"/>
          <w:color w:val="201F1E"/>
          <w:sz w:val="22"/>
          <w:szCs w:val="22"/>
          <w:shd w:val="clear" w:color="auto" w:fill="FFFFFF"/>
          <w:lang w:eastAsia="nl-NL"/>
        </w:rPr>
        <w:t xml:space="preserve"> bacterie </w:t>
      </w:r>
      <w:r w:rsidR="00F16F86">
        <w:rPr>
          <w:rFonts w:ascii="Verdana" w:eastAsia="Times New Roman" w:hAnsi="Verdana" w:cs="Segoe UI"/>
          <w:color w:val="201F1E"/>
          <w:sz w:val="22"/>
          <w:szCs w:val="22"/>
          <w:shd w:val="clear" w:color="auto" w:fill="FFFFFF"/>
          <w:lang w:eastAsia="nl-NL"/>
        </w:rPr>
        <w:t xml:space="preserve">(de veroorzaker van de ziekte van Lyme) </w:t>
      </w:r>
      <w:r w:rsidRPr="00FB4AFD">
        <w:rPr>
          <w:rFonts w:ascii="Verdana" w:eastAsia="Times New Roman" w:hAnsi="Verdana" w:cs="Segoe UI"/>
          <w:color w:val="201F1E"/>
          <w:sz w:val="22"/>
          <w:szCs w:val="22"/>
          <w:shd w:val="clear" w:color="auto" w:fill="FFFFFF"/>
          <w:lang w:eastAsia="nl-NL"/>
        </w:rPr>
        <w:t>vrij spel om zich door het lichaam te verspreiden en wordt de ziekte van Lyme steeds moeilijker te behandelen.</w:t>
      </w:r>
    </w:p>
    <w:p w14:paraId="597B7048" w14:textId="77777777" w:rsidR="00856B60" w:rsidRPr="00FB4AFD" w:rsidRDefault="00856B60" w:rsidP="00856B60">
      <w:pPr>
        <w:shd w:val="clear" w:color="auto" w:fill="FFFFFF"/>
        <w:textAlignment w:val="baseline"/>
        <w:rPr>
          <w:rFonts w:ascii="Verdana" w:eastAsia="Times New Roman" w:hAnsi="Verdana" w:cs="Calibri"/>
          <w:color w:val="000000"/>
          <w:sz w:val="22"/>
          <w:szCs w:val="22"/>
          <w:lang w:eastAsia="nl-NL"/>
        </w:rPr>
      </w:pPr>
    </w:p>
    <w:p w14:paraId="080CD914" w14:textId="77777777" w:rsidR="00FB4AFD" w:rsidRPr="00FB4AFD" w:rsidRDefault="00FB4AFD" w:rsidP="00FB4AFD">
      <w:pPr>
        <w:rPr>
          <w:rFonts w:ascii="Verdana" w:eastAsia="Times New Roman" w:hAnsi="Verdana" w:cs="Times New Roman"/>
          <w:sz w:val="22"/>
          <w:szCs w:val="22"/>
          <w:lang w:eastAsia="nl-NL"/>
        </w:rPr>
      </w:pPr>
      <w:r w:rsidRPr="00FB4AFD">
        <w:rPr>
          <w:rFonts w:ascii="Verdana" w:eastAsia="Times New Roman" w:hAnsi="Verdana" w:cs="Calibri"/>
          <w:color w:val="000000"/>
          <w:sz w:val="22"/>
          <w:szCs w:val="22"/>
          <w:shd w:val="clear" w:color="auto" w:fill="FFFFFF"/>
          <w:lang w:eastAsia="nl-NL"/>
        </w:rPr>
        <w:t>Bijna iedereen weet dat een rode ring/vlek (EM) na een tekenbeet betekent dat je de ziekte van Lyme hebt.</w:t>
      </w:r>
    </w:p>
    <w:p w14:paraId="7D07654D" w14:textId="463D4BBE" w:rsidR="00856B60" w:rsidRPr="00FB4AFD" w:rsidRDefault="00856B60" w:rsidP="00856B60">
      <w:pPr>
        <w:shd w:val="clear" w:color="auto" w:fill="FFFFFF"/>
        <w:textAlignment w:val="baseline"/>
        <w:rPr>
          <w:rFonts w:ascii="Verdana" w:eastAsia="Times New Roman" w:hAnsi="Verdana" w:cs="Calibri"/>
          <w:sz w:val="22"/>
          <w:szCs w:val="22"/>
          <w:lang w:eastAsia="nl-NL"/>
        </w:rPr>
      </w:pPr>
      <w:r w:rsidRPr="00FB4AFD">
        <w:rPr>
          <w:rFonts w:ascii="Verdana" w:eastAsia="Times New Roman" w:hAnsi="Verdana" w:cs="Segoe UI"/>
          <w:sz w:val="22"/>
          <w:szCs w:val="22"/>
          <w:bdr w:val="none" w:sz="0" w:space="0" w:color="auto" w:frame="1"/>
          <w:shd w:val="clear" w:color="auto" w:fill="FFFFFF"/>
          <w:lang w:eastAsia="nl-NL"/>
        </w:rPr>
        <w:t>Maar:</w:t>
      </w:r>
    </w:p>
    <w:p w14:paraId="1FC62E24" w14:textId="3BC59008" w:rsidR="00856B60" w:rsidRPr="00F16F86" w:rsidRDefault="00856B60" w:rsidP="00F16F86">
      <w:pPr>
        <w:pStyle w:val="Lijstalinea"/>
        <w:numPr>
          <w:ilvl w:val="0"/>
          <w:numId w:val="3"/>
        </w:numPr>
        <w:shd w:val="clear" w:color="auto" w:fill="FFFFFF"/>
        <w:textAlignment w:val="baseline"/>
        <w:rPr>
          <w:rFonts w:ascii="Verdana" w:eastAsia="Times New Roman" w:hAnsi="Verdana" w:cs="Calibri"/>
          <w:sz w:val="22"/>
          <w:szCs w:val="22"/>
          <w:lang w:eastAsia="nl-NL"/>
        </w:rPr>
      </w:pPr>
      <w:r w:rsidRPr="00F16F86">
        <w:rPr>
          <w:rFonts w:ascii="Verdana" w:eastAsia="Times New Roman" w:hAnsi="Verdana" w:cs="Segoe UI"/>
          <w:sz w:val="22"/>
          <w:szCs w:val="22"/>
          <w:bdr w:val="none" w:sz="0" w:space="0" w:color="auto" w:frame="1"/>
          <w:shd w:val="clear" w:color="auto" w:fill="FFFFFF"/>
          <w:lang w:eastAsia="nl-NL"/>
        </w:rPr>
        <w:t>Niet iedereen weet dat je hiermee zo snel mogelijk naar de huisarts moet.</w:t>
      </w:r>
    </w:p>
    <w:p w14:paraId="10E4D59A" w14:textId="56D503B2" w:rsidR="00856B60" w:rsidRPr="00F16F86" w:rsidRDefault="00856B60" w:rsidP="00F16F86">
      <w:pPr>
        <w:pStyle w:val="Lijstalinea"/>
        <w:numPr>
          <w:ilvl w:val="0"/>
          <w:numId w:val="3"/>
        </w:numPr>
        <w:shd w:val="clear" w:color="auto" w:fill="FFFFFF"/>
        <w:textAlignment w:val="baseline"/>
        <w:rPr>
          <w:rFonts w:ascii="Verdana" w:eastAsia="Times New Roman" w:hAnsi="Verdana" w:cs="Calibri"/>
          <w:sz w:val="22"/>
          <w:szCs w:val="22"/>
          <w:lang w:eastAsia="nl-NL"/>
        </w:rPr>
      </w:pPr>
      <w:r w:rsidRPr="00F16F86">
        <w:rPr>
          <w:rFonts w:ascii="Verdana" w:eastAsia="Times New Roman" w:hAnsi="Verdana" w:cs="Segoe UI"/>
          <w:sz w:val="22"/>
          <w:szCs w:val="22"/>
          <w:bdr w:val="none" w:sz="0" w:space="0" w:color="auto" w:frame="1"/>
          <w:shd w:val="clear" w:color="auto" w:fill="FFFFFF"/>
          <w:lang w:eastAsia="nl-NL"/>
        </w:rPr>
        <w:t xml:space="preserve">Niet iedereen weet dat deze rode ring/vlek (EM) lang niet bij iedereen ontstaat, opgemerkt of </w:t>
      </w:r>
      <w:r w:rsidR="00471C10">
        <w:rPr>
          <w:rFonts w:ascii="Verdana" w:eastAsia="Times New Roman" w:hAnsi="Verdana" w:cs="Segoe UI"/>
          <w:sz w:val="22"/>
          <w:szCs w:val="22"/>
          <w:bdr w:val="none" w:sz="0" w:space="0" w:color="auto" w:frame="1"/>
          <w:shd w:val="clear" w:color="auto" w:fill="FFFFFF"/>
          <w:lang w:eastAsia="nl-NL"/>
        </w:rPr>
        <w:t xml:space="preserve">door de huisarts </w:t>
      </w:r>
      <w:r w:rsidRPr="00F16F86">
        <w:rPr>
          <w:rFonts w:ascii="Verdana" w:eastAsia="Times New Roman" w:hAnsi="Verdana" w:cs="Segoe UI"/>
          <w:sz w:val="22"/>
          <w:szCs w:val="22"/>
          <w:bdr w:val="none" w:sz="0" w:space="0" w:color="auto" w:frame="1"/>
          <w:shd w:val="clear" w:color="auto" w:fill="FFFFFF"/>
          <w:lang w:eastAsia="nl-NL"/>
        </w:rPr>
        <w:t>(h)erkend wordt.</w:t>
      </w:r>
    </w:p>
    <w:p w14:paraId="52809D01" w14:textId="761A7AF0" w:rsidR="00856B60" w:rsidRPr="00F16F86" w:rsidRDefault="00856B60" w:rsidP="00F16F86">
      <w:pPr>
        <w:pStyle w:val="Lijstalinea"/>
        <w:numPr>
          <w:ilvl w:val="0"/>
          <w:numId w:val="3"/>
        </w:numPr>
        <w:shd w:val="clear" w:color="auto" w:fill="FFFFFF"/>
        <w:textAlignment w:val="baseline"/>
        <w:rPr>
          <w:rFonts w:ascii="Verdana" w:eastAsia="Times New Roman" w:hAnsi="Verdana" w:cs="Calibri"/>
          <w:sz w:val="22"/>
          <w:szCs w:val="22"/>
          <w:lang w:eastAsia="nl-NL"/>
        </w:rPr>
      </w:pPr>
      <w:r w:rsidRPr="00F16F86">
        <w:rPr>
          <w:rFonts w:ascii="Verdana" w:eastAsia="Times New Roman" w:hAnsi="Verdana" w:cs="Segoe UI"/>
          <w:sz w:val="22"/>
          <w:szCs w:val="22"/>
          <w:bdr w:val="none" w:sz="0" w:space="0" w:color="auto" w:frame="1"/>
          <w:shd w:val="clear" w:color="auto" w:fill="FFFFFF"/>
          <w:lang w:eastAsia="nl-NL"/>
        </w:rPr>
        <w:t xml:space="preserve">Niet iedereen weet dat een aantal andere tekenbeetziekten helemaal niet gepaard gaan met zo’n rode ring/vlek. </w:t>
      </w:r>
    </w:p>
    <w:p w14:paraId="70EB41AB" w14:textId="21F7FA9D" w:rsidR="00FB4AFD" w:rsidRPr="00F16F86" w:rsidRDefault="00FB4AFD" w:rsidP="00F16F86">
      <w:pPr>
        <w:pStyle w:val="Lijstalinea"/>
        <w:numPr>
          <w:ilvl w:val="0"/>
          <w:numId w:val="3"/>
        </w:numPr>
        <w:shd w:val="clear" w:color="auto" w:fill="FFFFFF"/>
        <w:rPr>
          <w:rFonts w:ascii="Verdana" w:eastAsia="Times New Roman" w:hAnsi="Verdana" w:cs="Calibri"/>
          <w:color w:val="201F1E"/>
          <w:sz w:val="22"/>
          <w:szCs w:val="22"/>
          <w:lang w:eastAsia="nl-NL"/>
        </w:rPr>
      </w:pPr>
      <w:r w:rsidRPr="00F16F86">
        <w:rPr>
          <w:rFonts w:ascii="Verdana" w:eastAsia="Times New Roman" w:hAnsi="Verdana" w:cs="Calibri"/>
          <w:color w:val="201F1E"/>
          <w:sz w:val="22"/>
          <w:szCs w:val="22"/>
          <w:lang w:eastAsia="nl-NL"/>
        </w:rPr>
        <w:t>Niet iedereen weet dat een teek ook andere ziekten kan overdragen</w:t>
      </w:r>
      <w:r w:rsidR="00F16F86">
        <w:rPr>
          <w:rFonts w:ascii="Verdana" w:eastAsia="Times New Roman" w:hAnsi="Verdana" w:cs="Calibri"/>
          <w:color w:val="201F1E"/>
          <w:sz w:val="22"/>
          <w:szCs w:val="22"/>
          <w:lang w:eastAsia="nl-NL"/>
        </w:rPr>
        <w:t>.</w:t>
      </w:r>
    </w:p>
    <w:p w14:paraId="39B20D13" w14:textId="77777777" w:rsidR="00856B60" w:rsidRPr="00FB4AFD" w:rsidRDefault="00856B60" w:rsidP="00856B60">
      <w:pPr>
        <w:shd w:val="clear" w:color="auto" w:fill="FFFFFF"/>
        <w:ind w:left="66"/>
        <w:textAlignment w:val="baseline"/>
        <w:rPr>
          <w:rFonts w:ascii="Verdana" w:eastAsia="Times New Roman" w:hAnsi="Verdana" w:cs="Calibri"/>
          <w:sz w:val="22"/>
          <w:szCs w:val="22"/>
          <w:lang w:eastAsia="nl-NL"/>
        </w:rPr>
      </w:pPr>
    </w:p>
    <w:p w14:paraId="35E3231A" w14:textId="00E3227B" w:rsidR="00856B60" w:rsidRPr="00FB4AFD" w:rsidRDefault="00856B60" w:rsidP="00856B60">
      <w:pPr>
        <w:shd w:val="clear" w:color="auto" w:fill="FFFFFF"/>
        <w:ind w:left="66"/>
        <w:textAlignment w:val="baseline"/>
        <w:rPr>
          <w:rFonts w:ascii="Verdana" w:eastAsia="Times New Roman" w:hAnsi="Verdana" w:cs="Calibri"/>
          <w:sz w:val="22"/>
          <w:szCs w:val="22"/>
          <w:lang w:eastAsia="nl-NL"/>
        </w:rPr>
      </w:pPr>
      <w:r w:rsidRPr="00FB4AFD">
        <w:rPr>
          <w:rFonts w:ascii="Verdana" w:eastAsia="Times New Roman" w:hAnsi="Verdana" w:cs="Segoe UI"/>
          <w:sz w:val="22"/>
          <w:szCs w:val="22"/>
          <w:bdr w:val="none" w:sz="0" w:space="0" w:color="auto" w:frame="1"/>
          <w:shd w:val="clear" w:color="auto" w:fill="FFFFFF"/>
          <w:lang w:eastAsia="nl-NL"/>
        </w:rPr>
        <w:t xml:space="preserve">Je moet na een tekenbeet dus </w:t>
      </w:r>
      <w:r w:rsidR="00F16F86">
        <w:rPr>
          <w:rFonts w:ascii="Verdana" w:eastAsia="Times New Roman" w:hAnsi="Verdana" w:cs="Segoe UI"/>
          <w:sz w:val="22"/>
          <w:szCs w:val="22"/>
          <w:bdr w:val="none" w:sz="0" w:space="0" w:color="auto" w:frame="1"/>
          <w:shd w:val="clear" w:color="auto" w:fill="FFFFFF"/>
          <w:lang w:eastAsia="nl-NL"/>
        </w:rPr>
        <w:t>óó</w:t>
      </w:r>
      <w:r w:rsidRPr="00FB4AFD">
        <w:rPr>
          <w:rFonts w:ascii="Verdana" w:eastAsia="Times New Roman" w:hAnsi="Verdana" w:cs="Segoe UI"/>
          <w:sz w:val="22"/>
          <w:szCs w:val="22"/>
          <w:bdr w:val="none" w:sz="0" w:space="0" w:color="auto" w:frame="1"/>
          <w:shd w:val="clear" w:color="auto" w:fill="FFFFFF"/>
          <w:lang w:eastAsia="nl-NL"/>
        </w:rPr>
        <w:t>k bedacht zijn op andere symptomen, zoals </w:t>
      </w:r>
      <w:r w:rsidR="00F16F86">
        <w:rPr>
          <w:rFonts w:ascii="Verdana" w:eastAsia="Times New Roman" w:hAnsi="Verdana" w:cs="Segoe UI"/>
          <w:sz w:val="22"/>
          <w:szCs w:val="22"/>
          <w:bdr w:val="none" w:sz="0" w:space="0" w:color="auto" w:frame="1"/>
          <w:shd w:val="clear" w:color="auto" w:fill="FFFFFF"/>
          <w:lang w:eastAsia="nl-NL"/>
        </w:rPr>
        <w:t xml:space="preserve">vermoeidheid, </w:t>
      </w:r>
      <w:r w:rsidRPr="00FB4AFD">
        <w:rPr>
          <w:rFonts w:ascii="Verdana" w:eastAsia="Times New Roman" w:hAnsi="Verdana" w:cs="Segoe UI"/>
          <w:sz w:val="22"/>
          <w:szCs w:val="22"/>
          <w:bdr w:val="none" w:sz="0" w:space="0" w:color="auto" w:frame="1"/>
          <w:shd w:val="clear" w:color="auto" w:fill="FFFFFF"/>
          <w:lang w:eastAsia="nl-NL"/>
        </w:rPr>
        <w:t xml:space="preserve">koorts en griepachtige verschijnselen. Zeker als niemand in je omgeving griep heeft, </w:t>
      </w:r>
      <w:r w:rsidR="00F16F86">
        <w:rPr>
          <w:rFonts w:ascii="Verdana" w:eastAsia="Times New Roman" w:hAnsi="Verdana" w:cs="Segoe UI"/>
          <w:sz w:val="22"/>
          <w:szCs w:val="22"/>
          <w:bdr w:val="none" w:sz="0" w:space="0" w:color="auto" w:frame="1"/>
          <w:shd w:val="clear" w:color="auto" w:fill="FFFFFF"/>
          <w:lang w:eastAsia="nl-NL"/>
        </w:rPr>
        <w:t>zou</w:t>
      </w:r>
      <w:r w:rsidRPr="00FB4AFD">
        <w:rPr>
          <w:rFonts w:ascii="Verdana" w:eastAsia="Times New Roman" w:hAnsi="Verdana" w:cs="Segoe UI"/>
          <w:sz w:val="22"/>
          <w:szCs w:val="22"/>
          <w:bdr w:val="none" w:sz="0" w:space="0" w:color="auto" w:frame="1"/>
          <w:shd w:val="clear" w:color="auto" w:fill="FFFFFF"/>
          <w:lang w:eastAsia="nl-NL"/>
        </w:rPr>
        <w:t xml:space="preserve"> dit een reden </w:t>
      </w:r>
      <w:r w:rsidR="00F16F86">
        <w:rPr>
          <w:rFonts w:ascii="Verdana" w:eastAsia="Times New Roman" w:hAnsi="Verdana" w:cs="Segoe UI"/>
          <w:sz w:val="22"/>
          <w:szCs w:val="22"/>
          <w:bdr w:val="none" w:sz="0" w:space="0" w:color="auto" w:frame="1"/>
          <w:shd w:val="clear" w:color="auto" w:fill="FFFFFF"/>
          <w:lang w:eastAsia="nl-NL"/>
        </w:rPr>
        <w:t xml:space="preserve">moeten </w:t>
      </w:r>
      <w:r w:rsidRPr="00FB4AFD">
        <w:rPr>
          <w:rFonts w:ascii="Verdana" w:eastAsia="Times New Roman" w:hAnsi="Verdana" w:cs="Segoe UI"/>
          <w:sz w:val="22"/>
          <w:szCs w:val="22"/>
          <w:bdr w:val="none" w:sz="0" w:space="0" w:color="auto" w:frame="1"/>
          <w:shd w:val="clear" w:color="auto" w:fill="FFFFFF"/>
          <w:lang w:eastAsia="nl-NL"/>
        </w:rPr>
        <w:t>zijn om naar de huisarts te gaan.</w:t>
      </w:r>
    </w:p>
    <w:p w14:paraId="442F59C9" w14:textId="77777777" w:rsidR="00856B60" w:rsidRPr="00FB4AFD" w:rsidRDefault="00856B60" w:rsidP="00856B60">
      <w:pPr>
        <w:shd w:val="clear" w:color="auto" w:fill="FFFFFF"/>
        <w:textAlignment w:val="baseline"/>
        <w:rPr>
          <w:rFonts w:ascii="Verdana" w:eastAsia="Times New Roman" w:hAnsi="Verdana" w:cs="Segoe UI"/>
          <w:sz w:val="22"/>
          <w:szCs w:val="22"/>
          <w:bdr w:val="none" w:sz="0" w:space="0" w:color="auto" w:frame="1"/>
          <w:shd w:val="clear" w:color="auto" w:fill="FFFFFF"/>
          <w:lang w:eastAsia="nl-NL"/>
        </w:rPr>
      </w:pPr>
    </w:p>
    <w:p w14:paraId="1177EE0E" w14:textId="59B640CA" w:rsidR="00FB4AFD" w:rsidRPr="00FB4AFD" w:rsidRDefault="00856B60" w:rsidP="00FB4AFD">
      <w:pPr>
        <w:rPr>
          <w:rFonts w:ascii="Verdana" w:eastAsia="Times New Roman" w:hAnsi="Verdana" w:cs="Times New Roman"/>
          <w:sz w:val="22"/>
          <w:szCs w:val="22"/>
          <w:lang w:eastAsia="nl-NL"/>
        </w:rPr>
      </w:pPr>
      <w:r w:rsidRPr="00FB4AFD">
        <w:rPr>
          <w:rFonts w:ascii="Verdana" w:eastAsia="Times New Roman" w:hAnsi="Verdana" w:cs="Segoe UI"/>
          <w:sz w:val="22"/>
          <w:szCs w:val="22"/>
          <w:bdr w:val="none" w:sz="0" w:space="0" w:color="auto" w:frame="1"/>
          <w:shd w:val="clear" w:color="auto" w:fill="FFFFFF"/>
          <w:lang w:eastAsia="nl-NL"/>
        </w:rPr>
        <w:t xml:space="preserve">Het belangrijkste blijft een tekenbeet te voorkómen (door op de paden te blijven, je niet in het struikgewas te begeven, </w:t>
      </w:r>
      <w:proofErr w:type="spellStart"/>
      <w:r w:rsidRPr="00FB4AFD">
        <w:rPr>
          <w:rFonts w:ascii="Verdana" w:eastAsia="Times New Roman" w:hAnsi="Verdana" w:cs="Segoe UI"/>
          <w:sz w:val="22"/>
          <w:szCs w:val="22"/>
          <w:bdr w:val="none" w:sz="0" w:space="0" w:color="auto" w:frame="1"/>
          <w:shd w:val="clear" w:color="auto" w:fill="FFFFFF"/>
          <w:lang w:eastAsia="nl-NL"/>
        </w:rPr>
        <w:t>huidbedekkende</w:t>
      </w:r>
      <w:proofErr w:type="spellEnd"/>
      <w:r w:rsidRPr="00FB4AFD">
        <w:rPr>
          <w:rFonts w:ascii="Verdana" w:eastAsia="Times New Roman" w:hAnsi="Verdana" w:cs="Segoe UI"/>
          <w:sz w:val="22"/>
          <w:szCs w:val="22"/>
          <w:bdr w:val="none" w:sz="0" w:space="0" w:color="auto" w:frame="1"/>
          <w:shd w:val="clear" w:color="auto" w:fill="FFFFFF"/>
          <w:lang w:eastAsia="nl-NL"/>
        </w:rPr>
        <w:t xml:space="preserve"> kleding te dragen, je broek in je sokken te stoppen</w:t>
      </w:r>
      <w:r w:rsidR="00F16F86">
        <w:rPr>
          <w:rFonts w:ascii="Verdana" w:eastAsia="Times New Roman" w:hAnsi="Verdana" w:cs="Segoe UI"/>
          <w:sz w:val="22"/>
          <w:szCs w:val="22"/>
          <w:bdr w:val="none" w:sz="0" w:space="0" w:color="auto" w:frame="1"/>
          <w:shd w:val="clear" w:color="auto" w:fill="FFFFFF"/>
          <w:lang w:eastAsia="nl-NL"/>
        </w:rPr>
        <w:t xml:space="preserve">, </w:t>
      </w:r>
      <w:r w:rsidRPr="00FB4AFD">
        <w:rPr>
          <w:rFonts w:ascii="Verdana" w:eastAsia="Times New Roman" w:hAnsi="Verdana" w:cs="Segoe UI"/>
          <w:sz w:val="22"/>
          <w:szCs w:val="22"/>
          <w:bdr w:val="none" w:sz="0" w:space="0" w:color="auto" w:frame="1"/>
          <w:shd w:val="clear" w:color="auto" w:fill="FFFFFF"/>
          <w:lang w:eastAsia="nl-NL"/>
        </w:rPr>
        <w:t>geen open schoenen te dragen en kinderen een petje op te zetten) en je kleding en lichaam - na een verblijf in de natuur - altijd te checken op teken. </w:t>
      </w:r>
      <w:r w:rsidR="00FB4AFD" w:rsidRPr="00FB4AFD">
        <w:rPr>
          <w:rFonts w:ascii="Verdana" w:eastAsia="Times New Roman" w:hAnsi="Verdana" w:cs="Calibri"/>
          <w:color w:val="201F1E"/>
          <w:sz w:val="22"/>
          <w:szCs w:val="22"/>
          <w:shd w:val="clear" w:color="auto" w:fill="FFFFFF"/>
          <w:lang w:eastAsia="nl-NL"/>
        </w:rPr>
        <w:t>En bij een tekenbeet de teek zo snel als mogelijk</w:t>
      </w:r>
      <w:r w:rsidR="00F16F86">
        <w:rPr>
          <w:rFonts w:ascii="Verdana" w:eastAsia="Times New Roman" w:hAnsi="Verdana" w:cs="Calibri"/>
          <w:color w:val="201F1E"/>
          <w:sz w:val="22"/>
          <w:szCs w:val="22"/>
          <w:shd w:val="clear" w:color="auto" w:fill="FFFFFF"/>
          <w:lang w:eastAsia="nl-NL"/>
        </w:rPr>
        <w:t xml:space="preserve"> </w:t>
      </w:r>
      <w:r w:rsidR="00FB4AFD" w:rsidRPr="00FB4AFD">
        <w:rPr>
          <w:rFonts w:ascii="Verdana" w:eastAsia="Times New Roman" w:hAnsi="Verdana" w:cs="Calibri"/>
          <w:color w:val="201F1E"/>
          <w:sz w:val="22"/>
          <w:szCs w:val="22"/>
          <w:shd w:val="clear" w:color="auto" w:fill="FFFFFF"/>
          <w:lang w:eastAsia="nl-NL"/>
        </w:rPr>
        <w:t xml:space="preserve">verwijderen zonder te knijpen, draaien of de teek op een andere manier te irriteren. En </w:t>
      </w:r>
      <w:r w:rsidR="00F16F86">
        <w:rPr>
          <w:rFonts w:ascii="Verdana" w:eastAsia="Times New Roman" w:hAnsi="Verdana" w:cs="Calibri"/>
          <w:color w:val="201F1E"/>
          <w:sz w:val="22"/>
          <w:szCs w:val="22"/>
          <w:shd w:val="clear" w:color="auto" w:fill="FFFFFF"/>
          <w:lang w:eastAsia="nl-NL"/>
        </w:rPr>
        <w:t>een</w:t>
      </w:r>
      <w:r w:rsidR="00FB4AFD" w:rsidRPr="00FB4AFD">
        <w:rPr>
          <w:rFonts w:ascii="Verdana" w:eastAsia="Times New Roman" w:hAnsi="Verdana" w:cs="Calibri"/>
          <w:color w:val="201F1E"/>
          <w:sz w:val="22"/>
          <w:szCs w:val="22"/>
          <w:shd w:val="clear" w:color="auto" w:fill="FFFFFF"/>
          <w:lang w:eastAsia="nl-NL"/>
        </w:rPr>
        <w:t xml:space="preserve"> tekenbeet </w:t>
      </w:r>
      <w:r w:rsidR="00F16F86">
        <w:rPr>
          <w:rFonts w:ascii="Verdana" w:eastAsia="Times New Roman" w:hAnsi="Verdana" w:cs="Calibri"/>
          <w:color w:val="201F1E"/>
          <w:sz w:val="22"/>
          <w:szCs w:val="22"/>
          <w:shd w:val="clear" w:color="auto" w:fill="FFFFFF"/>
          <w:lang w:eastAsia="nl-NL"/>
        </w:rPr>
        <w:t xml:space="preserve">moet je </w:t>
      </w:r>
      <w:r w:rsidR="00FB4AFD" w:rsidRPr="00FB4AFD">
        <w:rPr>
          <w:rFonts w:ascii="Verdana" w:eastAsia="Times New Roman" w:hAnsi="Verdana" w:cs="Calibri"/>
          <w:color w:val="201F1E"/>
          <w:sz w:val="22"/>
          <w:szCs w:val="22"/>
          <w:shd w:val="clear" w:color="auto" w:fill="FFFFFF"/>
          <w:lang w:eastAsia="nl-NL"/>
        </w:rPr>
        <w:t>altijd melden bij je huisarts</w:t>
      </w:r>
      <w:r w:rsidR="00F16F86">
        <w:rPr>
          <w:rFonts w:ascii="Verdana" w:eastAsia="Times New Roman" w:hAnsi="Verdana" w:cs="Calibri"/>
          <w:color w:val="201F1E"/>
          <w:sz w:val="22"/>
          <w:szCs w:val="22"/>
          <w:shd w:val="clear" w:color="auto" w:fill="FFFFFF"/>
          <w:lang w:eastAsia="nl-NL"/>
        </w:rPr>
        <w:t xml:space="preserve">, </w:t>
      </w:r>
      <w:r w:rsidR="00FB4AFD" w:rsidRPr="00FB4AFD">
        <w:rPr>
          <w:rFonts w:ascii="Verdana" w:eastAsia="Times New Roman" w:hAnsi="Verdana" w:cs="Times New Roman"/>
          <w:color w:val="000000"/>
          <w:sz w:val="22"/>
          <w:szCs w:val="22"/>
          <w:lang w:eastAsia="nl-NL"/>
        </w:rPr>
        <w:t xml:space="preserve">zodat </w:t>
      </w:r>
      <w:r w:rsidR="00F16F86">
        <w:rPr>
          <w:rFonts w:ascii="Verdana" w:eastAsia="Times New Roman" w:hAnsi="Verdana" w:cs="Times New Roman"/>
          <w:color w:val="000000"/>
          <w:sz w:val="22"/>
          <w:szCs w:val="22"/>
          <w:lang w:eastAsia="nl-NL"/>
        </w:rPr>
        <w:t>dit</w:t>
      </w:r>
      <w:r w:rsidR="00FB4AFD" w:rsidRPr="00FB4AFD">
        <w:rPr>
          <w:rFonts w:ascii="Verdana" w:eastAsia="Times New Roman" w:hAnsi="Verdana" w:cs="Times New Roman"/>
          <w:color w:val="000000"/>
          <w:sz w:val="22"/>
          <w:szCs w:val="22"/>
          <w:lang w:eastAsia="nl-NL"/>
        </w:rPr>
        <w:t xml:space="preserve"> wordt opgenomen in je medisch dossier</w:t>
      </w:r>
      <w:r w:rsidR="00F16F86">
        <w:rPr>
          <w:rFonts w:ascii="Verdana" w:eastAsia="Times New Roman" w:hAnsi="Verdana" w:cs="Times New Roman"/>
          <w:color w:val="000000"/>
          <w:sz w:val="22"/>
          <w:szCs w:val="22"/>
          <w:lang w:eastAsia="nl-NL"/>
        </w:rPr>
        <w:t>,</w:t>
      </w:r>
      <w:r w:rsidR="00FB4AFD" w:rsidRPr="00FB4AFD">
        <w:rPr>
          <w:rFonts w:ascii="Verdana" w:eastAsia="Times New Roman" w:hAnsi="Verdana" w:cs="Times New Roman"/>
          <w:color w:val="000000"/>
          <w:sz w:val="22"/>
          <w:szCs w:val="22"/>
          <w:lang w:eastAsia="nl-NL"/>
        </w:rPr>
        <w:t xml:space="preserve"> voor het geval je later alsnog klachten krijgt die te maken kunnen hebben met de tekenbeet.</w:t>
      </w:r>
    </w:p>
    <w:p w14:paraId="57029645" w14:textId="40F4457C" w:rsidR="00FB4AFD" w:rsidRPr="00FB4AFD" w:rsidRDefault="00FB4AFD" w:rsidP="00FB4AFD">
      <w:pPr>
        <w:rPr>
          <w:rFonts w:ascii="Verdana" w:eastAsia="Times New Roman" w:hAnsi="Verdana" w:cs="Times New Roman"/>
          <w:sz w:val="22"/>
          <w:szCs w:val="22"/>
          <w:lang w:eastAsia="nl-NL"/>
        </w:rPr>
      </w:pPr>
    </w:p>
    <w:p w14:paraId="10F007AD" w14:textId="048855DC" w:rsidR="00856B60" w:rsidRDefault="00856B60" w:rsidP="00856B60">
      <w:pPr>
        <w:shd w:val="clear" w:color="auto" w:fill="FFFFFF"/>
        <w:textAlignment w:val="baseline"/>
        <w:rPr>
          <w:rFonts w:ascii="Verdana" w:eastAsia="Times New Roman" w:hAnsi="Verdana" w:cs="Segoe UI"/>
          <w:sz w:val="22"/>
          <w:szCs w:val="22"/>
          <w:bdr w:val="none" w:sz="0" w:space="0" w:color="auto" w:frame="1"/>
          <w:shd w:val="clear" w:color="auto" w:fill="FFFFFF"/>
          <w:lang w:eastAsia="nl-NL"/>
        </w:rPr>
      </w:pPr>
      <w:r w:rsidRPr="00FB4AFD">
        <w:rPr>
          <w:rFonts w:ascii="Verdana" w:eastAsia="Times New Roman" w:hAnsi="Verdana" w:cs="Segoe UI"/>
          <w:sz w:val="22"/>
          <w:szCs w:val="22"/>
          <w:bdr w:val="none" w:sz="0" w:space="0" w:color="auto" w:frame="1"/>
          <w:shd w:val="clear" w:color="auto" w:fill="FFFFFF"/>
          <w:lang w:eastAsia="nl-NL"/>
        </w:rPr>
        <w:t>Het bijgaande infogram toont </w:t>
      </w:r>
      <w:r w:rsidRPr="00FB4AFD">
        <w:rPr>
          <w:rFonts w:ascii="Verdana" w:eastAsia="Times New Roman" w:hAnsi="Verdana" w:cs="Segoe UI"/>
          <w:sz w:val="22"/>
          <w:szCs w:val="22"/>
          <w:u w:val="single"/>
          <w:bdr w:val="none" w:sz="0" w:space="0" w:color="auto" w:frame="1"/>
          <w:shd w:val="clear" w:color="auto" w:fill="FFFFFF"/>
          <w:lang w:eastAsia="nl-NL"/>
        </w:rPr>
        <w:t>mogelijke</w:t>
      </w:r>
      <w:r w:rsidRPr="00FB4AFD">
        <w:rPr>
          <w:rFonts w:ascii="Verdana" w:eastAsia="Times New Roman" w:hAnsi="Verdana" w:cs="Segoe UI"/>
          <w:sz w:val="22"/>
          <w:szCs w:val="22"/>
          <w:bdr w:val="none" w:sz="0" w:space="0" w:color="auto" w:frame="1"/>
          <w:shd w:val="clear" w:color="auto" w:fill="FFFFFF"/>
          <w:lang w:eastAsia="nl-NL"/>
        </w:rPr>
        <w:t> symptomen</w:t>
      </w:r>
      <w:r w:rsidR="00197AA0" w:rsidRPr="00FB4AFD">
        <w:rPr>
          <w:rFonts w:ascii="Verdana" w:eastAsia="Times New Roman" w:hAnsi="Verdana" w:cs="Segoe UI"/>
          <w:sz w:val="22"/>
          <w:szCs w:val="22"/>
          <w:bdr w:val="none" w:sz="0" w:space="0" w:color="auto" w:frame="1"/>
          <w:shd w:val="clear" w:color="auto" w:fill="FFFFFF"/>
          <w:lang w:eastAsia="nl-NL"/>
        </w:rPr>
        <w:t xml:space="preserve">. Die </w:t>
      </w:r>
      <w:r w:rsidRPr="00FB4AFD">
        <w:rPr>
          <w:rFonts w:ascii="Verdana" w:eastAsia="Times New Roman" w:hAnsi="Verdana" w:cs="Segoe UI"/>
          <w:sz w:val="22"/>
          <w:szCs w:val="22"/>
          <w:bdr w:val="none" w:sz="0" w:space="0" w:color="auto" w:frame="1"/>
          <w:shd w:val="clear" w:color="auto" w:fill="FFFFFF"/>
          <w:lang w:eastAsia="nl-NL"/>
        </w:rPr>
        <w:t>treden niet bij iedereen op en kunnen in wisselende combinaties voorkomen</w:t>
      </w:r>
      <w:r w:rsidR="00197AA0" w:rsidRPr="00FB4AFD">
        <w:rPr>
          <w:rFonts w:ascii="Verdana" w:eastAsia="Times New Roman" w:hAnsi="Verdana" w:cs="Segoe UI"/>
          <w:sz w:val="22"/>
          <w:szCs w:val="22"/>
          <w:bdr w:val="none" w:sz="0" w:space="0" w:color="auto" w:frame="1"/>
          <w:shd w:val="clear" w:color="auto" w:fill="FFFFFF"/>
          <w:lang w:eastAsia="nl-NL"/>
        </w:rPr>
        <w:t>.</w:t>
      </w:r>
    </w:p>
    <w:p w14:paraId="7D52899F" w14:textId="62769B83" w:rsidR="00773C8C" w:rsidRDefault="00773C8C" w:rsidP="00856B60">
      <w:pPr>
        <w:shd w:val="clear" w:color="auto" w:fill="FFFFFF"/>
        <w:textAlignment w:val="baseline"/>
        <w:rPr>
          <w:rFonts w:ascii="Verdana" w:eastAsia="Times New Roman" w:hAnsi="Verdana" w:cs="Segoe UI"/>
          <w:sz w:val="22"/>
          <w:szCs w:val="22"/>
          <w:bdr w:val="none" w:sz="0" w:space="0" w:color="auto" w:frame="1"/>
          <w:shd w:val="clear" w:color="auto" w:fill="FFFFFF"/>
          <w:lang w:eastAsia="nl-NL"/>
        </w:rPr>
      </w:pPr>
    </w:p>
    <w:p w14:paraId="1C94847E" w14:textId="043378FD" w:rsidR="00773C8C" w:rsidRPr="00773C8C" w:rsidRDefault="00752222" w:rsidP="00773C8C">
      <w:pPr>
        <w:rPr>
          <w:rFonts w:ascii="Verdana" w:eastAsia="Times New Roman" w:hAnsi="Verdana" w:cs="Times New Roman"/>
          <w:lang w:eastAsia="nl-NL"/>
        </w:rPr>
      </w:pPr>
      <w:hyperlink r:id="rId5" w:history="1">
        <w:r w:rsidR="00773C8C" w:rsidRPr="00773C8C">
          <w:rPr>
            <w:rStyle w:val="Hyperlink"/>
            <w:rFonts w:ascii="Verdana" w:eastAsia="Times New Roman" w:hAnsi="Verdana" w:cs="Segoe UI"/>
            <w:sz w:val="22"/>
            <w:szCs w:val="22"/>
            <w:bdr w:val="none" w:sz="0" w:space="0" w:color="auto" w:frame="1"/>
            <w:shd w:val="clear" w:color="auto" w:fill="FFFFFF"/>
            <w:lang w:eastAsia="nl-NL"/>
          </w:rPr>
          <w:t>Stichting Tekenbeetziekten</w:t>
        </w:r>
      </w:hyperlink>
      <w:r w:rsidR="00773C8C" w:rsidRPr="00773C8C">
        <w:rPr>
          <w:rFonts w:ascii="Verdana" w:eastAsia="Times New Roman" w:hAnsi="Verdana" w:cs="Segoe UI"/>
          <w:sz w:val="22"/>
          <w:szCs w:val="22"/>
          <w:bdr w:val="none" w:sz="0" w:space="0" w:color="auto" w:frame="1"/>
          <w:shd w:val="clear" w:color="auto" w:fill="FFFFFF"/>
          <w:lang w:eastAsia="nl-NL"/>
        </w:rPr>
        <w:t xml:space="preserve"> </w:t>
      </w:r>
      <w:r w:rsidR="00773C8C" w:rsidRPr="00773C8C">
        <w:rPr>
          <w:rFonts w:ascii="Verdana" w:eastAsia="Times New Roman" w:hAnsi="Verdana" w:cs="Calibri"/>
          <w:color w:val="201F1E"/>
          <w:sz w:val="22"/>
          <w:szCs w:val="22"/>
          <w:shd w:val="clear" w:color="auto" w:fill="FFFFFF"/>
          <w:lang w:eastAsia="nl-NL"/>
        </w:rPr>
        <w:t>legt zich toe op het overwinnen van de ziekte van Lyme en andere tekenbeetziekten door middel van onderzoek, voorlichting en bewustmaking. </w:t>
      </w:r>
    </w:p>
    <w:p w14:paraId="7B38C914" w14:textId="08AB8EF3" w:rsidR="00773C8C" w:rsidRPr="00FB4AFD" w:rsidRDefault="00773C8C" w:rsidP="00856B60">
      <w:pPr>
        <w:shd w:val="clear" w:color="auto" w:fill="FFFFFF"/>
        <w:textAlignment w:val="baseline"/>
        <w:rPr>
          <w:rFonts w:ascii="Verdana" w:eastAsia="Times New Roman" w:hAnsi="Verdana" w:cs="Calibri"/>
          <w:sz w:val="22"/>
          <w:szCs w:val="22"/>
          <w:lang w:eastAsia="nl-NL"/>
        </w:rPr>
      </w:pPr>
    </w:p>
    <w:p w14:paraId="29D883B1" w14:textId="77777777" w:rsidR="00C2179F" w:rsidRPr="00FB4AFD" w:rsidRDefault="00752222">
      <w:pPr>
        <w:rPr>
          <w:rFonts w:ascii="Verdana" w:hAnsi="Verdana"/>
          <w:sz w:val="22"/>
          <w:szCs w:val="22"/>
        </w:rPr>
      </w:pPr>
    </w:p>
    <w:p w14:paraId="4928EE20" w14:textId="77777777" w:rsidR="00857C88" w:rsidRPr="00FB4AFD" w:rsidRDefault="00857C88">
      <w:pPr>
        <w:rPr>
          <w:rFonts w:ascii="Verdana" w:hAnsi="Verdana"/>
          <w:sz w:val="22"/>
          <w:szCs w:val="22"/>
        </w:rPr>
      </w:pPr>
    </w:p>
    <w:sectPr w:rsidR="00857C88" w:rsidRPr="00FB4AFD" w:rsidSect="0049601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
    <w:panose1 w:val="020B0502040204020203"/>
    <w:charset w:val="00"/>
    <w:family w:val="swiss"/>
    <w:pitch w:val="variable"/>
    <w:sig w:usb0="E00022FF" w:usb1="C000205B" w:usb2="0000000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D31483"/>
    <w:multiLevelType w:val="hybridMultilevel"/>
    <w:tmpl w:val="42AE62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D57D01"/>
    <w:multiLevelType w:val="multilevel"/>
    <w:tmpl w:val="B2666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B3277B"/>
    <w:multiLevelType w:val="multilevel"/>
    <w:tmpl w:val="BA2A8470"/>
    <w:lvl w:ilvl="0">
      <w:start w:val="1"/>
      <w:numFmt w:val="bullet"/>
      <w:lvlText w:val=""/>
      <w:lvlJc w:val="left"/>
      <w:pPr>
        <w:tabs>
          <w:tab w:val="num" w:pos="-24"/>
        </w:tabs>
        <w:ind w:left="-24" w:hanging="360"/>
      </w:pPr>
      <w:rPr>
        <w:rFonts w:ascii="Symbol" w:hAnsi="Symbol" w:hint="default"/>
        <w:sz w:val="20"/>
      </w:rPr>
    </w:lvl>
    <w:lvl w:ilvl="1">
      <w:start w:val="1"/>
      <w:numFmt w:val="bullet"/>
      <w:lvlText w:val=""/>
      <w:lvlJc w:val="left"/>
      <w:pPr>
        <w:tabs>
          <w:tab w:val="num" w:pos="696"/>
        </w:tabs>
        <w:ind w:left="696" w:hanging="360"/>
      </w:pPr>
      <w:rPr>
        <w:rFonts w:ascii="Symbol" w:hAnsi="Symbol" w:hint="default"/>
        <w:sz w:val="20"/>
      </w:rPr>
    </w:lvl>
    <w:lvl w:ilvl="2" w:tentative="1">
      <w:start w:val="1"/>
      <w:numFmt w:val="bullet"/>
      <w:lvlText w:val=""/>
      <w:lvlJc w:val="left"/>
      <w:pPr>
        <w:tabs>
          <w:tab w:val="num" w:pos="1416"/>
        </w:tabs>
        <w:ind w:left="1416" w:hanging="360"/>
      </w:pPr>
      <w:rPr>
        <w:rFonts w:ascii="Symbol" w:hAnsi="Symbol" w:hint="default"/>
        <w:sz w:val="20"/>
      </w:rPr>
    </w:lvl>
    <w:lvl w:ilvl="3" w:tentative="1">
      <w:start w:val="1"/>
      <w:numFmt w:val="bullet"/>
      <w:lvlText w:val=""/>
      <w:lvlJc w:val="left"/>
      <w:pPr>
        <w:tabs>
          <w:tab w:val="num" w:pos="2136"/>
        </w:tabs>
        <w:ind w:left="2136" w:hanging="360"/>
      </w:pPr>
      <w:rPr>
        <w:rFonts w:ascii="Symbol" w:hAnsi="Symbol" w:hint="default"/>
        <w:sz w:val="20"/>
      </w:rPr>
    </w:lvl>
    <w:lvl w:ilvl="4" w:tentative="1">
      <w:start w:val="1"/>
      <w:numFmt w:val="bullet"/>
      <w:lvlText w:val=""/>
      <w:lvlJc w:val="left"/>
      <w:pPr>
        <w:tabs>
          <w:tab w:val="num" w:pos="2856"/>
        </w:tabs>
        <w:ind w:left="2856" w:hanging="360"/>
      </w:pPr>
      <w:rPr>
        <w:rFonts w:ascii="Symbol" w:hAnsi="Symbol" w:hint="default"/>
        <w:sz w:val="20"/>
      </w:rPr>
    </w:lvl>
    <w:lvl w:ilvl="5" w:tentative="1">
      <w:start w:val="1"/>
      <w:numFmt w:val="bullet"/>
      <w:lvlText w:val=""/>
      <w:lvlJc w:val="left"/>
      <w:pPr>
        <w:tabs>
          <w:tab w:val="num" w:pos="3576"/>
        </w:tabs>
        <w:ind w:left="3576" w:hanging="360"/>
      </w:pPr>
      <w:rPr>
        <w:rFonts w:ascii="Symbol" w:hAnsi="Symbol" w:hint="default"/>
        <w:sz w:val="20"/>
      </w:rPr>
    </w:lvl>
    <w:lvl w:ilvl="6" w:tentative="1">
      <w:start w:val="1"/>
      <w:numFmt w:val="bullet"/>
      <w:lvlText w:val=""/>
      <w:lvlJc w:val="left"/>
      <w:pPr>
        <w:tabs>
          <w:tab w:val="num" w:pos="4296"/>
        </w:tabs>
        <w:ind w:left="4296" w:hanging="360"/>
      </w:pPr>
      <w:rPr>
        <w:rFonts w:ascii="Symbol" w:hAnsi="Symbol" w:hint="default"/>
        <w:sz w:val="20"/>
      </w:rPr>
    </w:lvl>
    <w:lvl w:ilvl="7" w:tentative="1">
      <w:start w:val="1"/>
      <w:numFmt w:val="bullet"/>
      <w:lvlText w:val=""/>
      <w:lvlJc w:val="left"/>
      <w:pPr>
        <w:tabs>
          <w:tab w:val="num" w:pos="5016"/>
        </w:tabs>
        <w:ind w:left="5016" w:hanging="360"/>
      </w:pPr>
      <w:rPr>
        <w:rFonts w:ascii="Symbol" w:hAnsi="Symbol" w:hint="default"/>
        <w:sz w:val="20"/>
      </w:rPr>
    </w:lvl>
    <w:lvl w:ilvl="8" w:tentative="1">
      <w:start w:val="1"/>
      <w:numFmt w:val="bullet"/>
      <w:lvlText w:val=""/>
      <w:lvlJc w:val="left"/>
      <w:pPr>
        <w:tabs>
          <w:tab w:val="num" w:pos="5736"/>
        </w:tabs>
        <w:ind w:left="5736" w:hanging="360"/>
      </w:pPr>
      <w:rPr>
        <w:rFonts w:ascii="Symbol" w:hAnsi="Symbol"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B60"/>
    <w:rsid w:val="000C31CD"/>
    <w:rsid w:val="0012106A"/>
    <w:rsid w:val="00197AA0"/>
    <w:rsid w:val="00471C10"/>
    <w:rsid w:val="00496011"/>
    <w:rsid w:val="004F300C"/>
    <w:rsid w:val="00556FB0"/>
    <w:rsid w:val="00593500"/>
    <w:rsid w:val="006606D6"/>
    <w:rsid w:val="006E41AC"/>
    <w:rsid w:val="006E4964"/>
    <w:rsid w:val="00741912"/>
    <w:rsid w:val="00752222"/>
    <w:rsid w:val="00773C8C"/>
    <w:rsid w:val="007E5783"/>
    <w:rsid w:val="00856B60"/>
    <w:rsid w:val="00857C88"/>
    <w:rsid w:val="009428B5"/>
    <w:rsid w:val="00B22F47"/>
    <w:rsid w:val="00CB0A3B"/>
    <w:rsid w:val="00D636FD"/>
    <w:rsid w:val="00DD3352"/>
    <w:rsid w:val="00F16F86"/>
    <w:rsid w:val="00FB4AFD"/>
    <w:rsid w:val="00FE05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DDAD9D7"/>
  <w15:chartTrackingRefBased/>
  <w15:docId w15:val="{661B00C7-D7E6-4F4E-A7EB-37C59410F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856B60"/>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F16F86"/>
    <w:pPr>
      <w:ind w:left="720"/>
      <w:contextualSpacing/>
    </w:pPr>
  </w:style>
  <w:style w:type="character" w:styleId="Hyperlink">
    <w:name w:val="Hyperlink"/>
    <w:basedOn w:val="Standaardalinea-lettertype"/>
    <w:uiPriority w:val="99"/>
    <w:unhideWhenUsed/>
    <w:rsid w:val="00773C8C"/>
    <w:rPr>
      <w:color w:val="0563C1" w:themeColor="hyperlink"/>
      <w:u w:val="single"/>
    </w:rPr>
  </w:style>
  <w:style w:type="character" w:styleId="Onopgelostemelding">
    <w:name w:val="Unresolved Mention"/>
    <w:basedOn w:val="Standaardalinea-lettertype"/>
    <w:uiPriority w:val="99"/>
    <w:rsid w:val="00773C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733417">
      <w:bodyDiv w:val="1"/>
      <w:marLeft w:val="0"/>
      <w:marRight w:val="0"/>
      <w:marTop w:val="0"/>
      <w:marBottom w:val="0"/>
      <w:divBdr>
        <w:top w:val="none" w:sz="0" w:space="0" w:color="auto"/>
        <w:left w:val="none" w:sz="0" w:space="0" w:color="auto"/>
        <w:bottom w:val="none" w:sz="0" w:space="0" w:color="auto"/>
        <w:right w:val="none" w:sz="0" w:space="0" w:color="auto"/>
      </w:divBdr>
    </w:div>
    <w:div w:id="907032877">
      <w:bodyDiv w:val="1"/>
      <w:marLeft w:val="0"/>
      <w:marRight w:val="0"/>
      <w:marTop w:val="0"/>
      <w:marBottom w:val="0"/>
      <w:divBdr>
        <w:top w:val="none" w:sz="0" w:space="0" w:color="auto"/>
        <w:left w:val="none" w:sz="0" w:space="0" w:color="auto"/>
        <w:bottom w:val="none" w:sz="0" w:space="0" w:color="auto"/>
        <w:right w:val="none" w:sz="0" w:space="0" w:color="auto"/>
      </w:divBdr>
    </w:div>
    <w:div w:id="1393456437">
      <w:bodyDiv w:val="1"/>
      <w:marLeft w:val="0"/>
      <w:marRight w:val="0"/>
      <w:marTop w:val="0"/>
      <w:marBottom w:val="0"/>
      <w:divBdr>
        <w:top w:val="none" w:sz="0" w:space="0" w:color="auto"/>
        <w:left w:val="none" w:sz="0" w:space="0" w:color="auto"/>
        <w:bottom w:val="none" w:sz="0" w:space="0" w:color="auto"/>
        <w:right w:val="none" w:sz="0" w:space="0" w:color="auto"/>
      </w:divBdr>
      <w:divsChild>
        <w:div w:id="7027512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4212428">
              <w:marLeft w:val="0"/>
              <w:marRight w:val="0"/>
              <w:marTop w:val="0"/>
              <w:marBottom w:val="0"/>
              <w:divBdr>
                <w:top w:val="none" w:sz="0" w:space="0" w:color="auto"/>
                <w:left w:val="none" w:sz="0" w:space="0" w:color="auto"/>
                <w:bottom w:val="none" w:sz="0" w:space="0" w:color="auto"/>
                <w:right w:val="none" w:sz="0" w:space="0" w:color="auto"/>
              </w:divBdr>
              <w:divsChild>
                <w:div w:id="1510371762">
                  <w:marLeft w:val="0"/>
                  <w:marRight w:val="0"/>
                  <w:marTop w:val="0"/>
                  <w:marBottom w:val="0"/>
                  <w:divBdr>
                    <w:top w:val="none" w:sz="0" w:space="0" w:color="auto"/>
                    <w:left w:val="none" w:sz="0" w:space="0" w:color="auto"/>
                    <w:bottom w:val="none" w:sz="0" w:space="0" w:color="auto"/>
                    <w:right w:val="none" w:sz="0" w:space="0" w:color="auto"/>
                  </w:divBdr>
                  <w:divsChild>
                    <w:div w:id="659429700">
                      <w:marLeft w:val="0"/>
                      <w:marRight w:val="0"/>
                      <w:marTop w:val="0"/>
                      <w:marBottom w:val="0"/>
                      <w:divBdr>
                        <w:top w:val="none" w:sz="0" w:space="0" w:color="auto"/>
                        <w:left w:val="none" w:sz="0" w:space="0" w:color="auto"/>
                        <w:bottom w:val="none" w:sz="0" w:space="0" w:color="auto"/>
                        <w:right w:val="none" w:sz="0" w:space="0" w:color="auto"/>
                      </w:divBdr>
                      <w:divsChild>
                        <w:div w:id="663434893">
                          <w:marLeft w:val="0"/>
                          <w:marRight w:val="0"/>
                          <w:marTop w:val="0"/>
                          <w:marBottom w:val="0"/>
                          <w:divBdr>
                            <w:top w:val="none" w:sz="0" w:space="0" w:color="auto"/>
                            <w:left w:val="none" w:sz="0" w:space="0" w:color="auto"/>
                            <w:bottom w:val="none" w:sz="0" w:space="0" w:color="auto"/>
                            <w:right w:val="none" w:sz="0" w:space="0" w:color="auto"/>
                          </w:divBdr>
                        </w:div>
                        <w:div w:id="107241730">
                          <w:marLeft w:val="0"/>
                          <w:marRight w:val="0"/>
                          <w:marTop w:val="0"/>
                          <w:marBottom w:val="0"/>
                          <w:divBdr>
                            <w:top w:val="none" w:sz="0" w:space="0" w:color="auto"/>
                            <w:left w:val="none" w:sz="0" w:space="0" w:color="auto"/>
                            <w:bottom w:val="none" w:sz="0" w:space="0" w:color="auto"/>
                            <w:right w:val="none" w:sz="0" w:space="0" w:color="auto"/>
                          </w:divBdr>
                          <w:divsChild>
                            <w:div w:id="1618025463">
                              <w:marLeft w:val="0"/>
                              <w:marRight w:val="0"/>
                              <w:marTop w:val="0"/>
                              <w:marBottom w:val="0"/>
                              <w:divBdr>
                                <w:top w:val="none" w:sz="0" w:space="0" w:color="auto"/>
                                <w:left w:val="none" w:sz="0" w:space="0" w:color="auto"/>
                                <w:bottom w:val="none" w:sz="0" w:space="0" w:color="auto"/>
                                <w:right w:val="none" w:sz="0" w:space="0" w:color="auto"/>
                              </w:divBdr>
                            </w:div>
                            <w:div w:id="1695613054">
                              <w:marLeft w:val="0"/>
                              <w:marRight w:val="0"/>
                              <w:marTop w:val="0"/>
                              <w:marBottom w:val="0"/>
                              <w:divBdr>
                                <w:top w:val="none" w:sz="0" w:space="0" w:color="auto"/>
                                <w:left w:val="none" w:sz="0" w:space="0" w:color="auto"/>
                                <w:bottom w:val="none" w:sz="0" w:space="0" w:color="auto"/>
                                <w:right w:val="none" w:sz="0" w:space="0" w:color="auto"/>
                              </w:divBdr>
                            </w:div>
                            <w:div w:id="541333792">
                              <w:marLeft w:val="0"/>
                              <w:marRight w:val="0"/>
                              <w:marTop w:val="0"/>
                              <w:marBottom w:val="0"/>
                              <w:divBdr>
                                <w:top w:val="none" w:sz="0" w:space="0" w:color="auto"/>
                                <w:left w:val="none" w:sz="0" w:space="0" w:color="auto"/>
                                <w:bottom w:val="none" w:sz="0" w:space="0" w:color="auto"/>
                                <w:right w:val="none" w:sz="0" w:space="0" w:color="auto"/>
                              </w:divBdr>
                            </w:div>
                            <w:div w:id="1876775596">
                              <w:marLeft w:val="0"/>
                              <w:marRight w:val="0"/>
                              <w:marTop w:val="0"/>
                              <w:marBottom w:val="0"/>
                              <w:divBdr>
                                <w:top w:val="none" w:sz="0" w:space="0" w:color="auto"/>
                                <w:left w:val="none" w:sz="0" w:space="0" w:color="auto"/>
                                <w:bottom w:val="none" w:sz="0" w:space="0" w:color="auto"/>
                                <w:right w:val="none" w:sz="0" w:space="0" w:color="auto"/>
                              </w:divBdr>
                            </w:div>
                            <w:div w:id="80000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9420823">
      <w:bodyDiv w:val="1"/>
      <w:marLeft w:val="0"/>
      <w:marRight w:val="0"/>
      <w:marTop w:val="0"/>
      <w:marBottom w:val="0"/>
      <w:divBdr>
        <w:top w:val="none" w:sz="0" w:space="0" w:color="auto"/>
        <w:left w:val="none" w:sz="0" w:space="0" w:color="auto"/>
        <w:bottom w:val="none" w:sz="0" w:space="0" w:color="auto"/>
        <w:right w:val="none" w:sz="0" w:space="0" w:color="auto"/>
      </w:divBdr>
    </w:div>
    <w:div w:id="1412585135">
      <w:bodyDiv w:val="1"/>
      <w:marLeft w:val="0"/>
      <w:marRight w:val="0"/>
      <w:marTop w:val="0"/>
      <w:marBottom w:val="0"/>
      <w:divBdr>
        <w:top w:val="none" w:sz="0" w:space="0" w:color="auto"/>
        <w:left w:val="none" w:sz="0" w:space="0" w:color="auto"/>
        <w:bottom w:val="none" w:sz="0" w:space="0" w:color="auto"/>
        <w:right w:val="none" w:sz="0" w:space="0" w:color="auto"/>
      </w:divBdr>
    </w:div>
    <w:div w:id="1530796407">
      <w:bodyDiv w:val="1"/>
      <w:marLeft w:val="0"/>
      <w:marRight w:val="0"/>
      <w:marTop w:val="0"/>
      <w:marBottom w:val="0"/>
      <w:divBdr>
        <w:top w:val="none" w:sz="0" w:space="0" w:color="auto"/>
        <w:left w:val="none" w:sz="0" w:space="0" w:color="auto"/>
        <w:bottom w:val="none" w:sz="0" w:space="0" w:color="auto"/>
        <w:right w:val="none" w:sz="0" w:space="0" w:color="auto"/>
      </w:divBdr>
    </w:div>
    <w:div w:id="1617330087">
      <w:bodyDiv w:val="1"/>
      <w:marLeft w:val="0"/>
      <w:marRight w:val="0"/>
      <w:marTop w:val="0"/>
      <w:marBottom w:val="0"/>
      <w:divBdr>
        <w:top w:val="none" w:sz="0" w:space="0" w:color="auto"/>
        <w:left w:val="none" w:sz="0" w:space="0" w:color="auto"/>
        <w:bottom w:val="none" w:sz="0" w:space="0" w:color="auto"/>
        <w:right w:val="none" w:sz="0" w:space="0" w:color="auto"/>
      </w:divBdr>
    </w:div>
    <w:div w:id="174005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tekenbeetziekten.nl/"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2113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Werner</dc:creator>
  <cp:keywords/>
  <dc:description/>
  <cp:lastModifiedBy>Bea Werner</cp:lastModifiedBy>
  <cp:revision>2</cp:revision>
  <dcterms:created xsi:type="dcterms:W3CDTF">2021-05-10T18:04:00Z</dcterms:created>
  <dcterms:modified xsi:type="dcterms:W3CDTF">2021-05-10T18:04:00Z</dcterms:modified>
</cp:coreProperties>
</file>