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C268E" w14:textId="1EE8A45B" w:rsidR="00FF3ADF" w:rsidRPr="00FF3ADF" w:rsidRDefault="00FF3ADF" w:rsidP="00FF3ADF">
      <w:pPr>
        <w:spacing w:after="0"/>
        <w:rPr>
          <w:rFonts w:ascii="Verdana" w:hAnsi="Verdana" w:cs="Times New Roman"/>
        </w:rPr>
      </w:pPr>
      <w:r w:rsidRPr="00FF3ADF">
        <w:rPr>
          <w:rFonts w:ascii="Verdana" w:hAnsi="Verdana" w:cs="Times New Roman"/>
        </w:rPr>
        <w:t>Den Haag, 3</w:t>
      </w:r>
      <w:r>
        <w:rPr>
          <w:rFonts w:ascii="Verdana" w:hAnsi="Verdana" w:cs="Times New Roman"/>
        </w:rPr>
        <w:t>1</w:t>
      </w:r>
      <w:r w:rsidRPr="00FF3ADF">
        <w:rPr>
          <w:rFonts w:ascii="Verdana" w:hAnsi="Verdana" w:cs="Times New Roman"/>
        </w:rPr>
        <w:t xml:space="preserve"> maart 2021</w:t>
      </w:r>
    </w:p>
    <w:p w14:paraId="1A8FF951" w14:textId="77777777" w:rsidR="00FF3ADF" w:rsidRPr="00FF3ADF" w:rsidRDefault="00FF3ADF" w:rsidP="00FF3ADF">
      <w:pPr>
        <w:spacing w:after="0"/>
        <w:rPr>
          <w:rFonts w:ascii="Verdana" w:hAnsi="Verdana" w:cs="Times New Roman"/>
        </w:rPr>
      </w:pPr>
      <w:r w:rsidRPr="00FF3ADF">
        <w:rPr>
          <w:rFonts w:ascii="Verdana" w:hAnsi="Verdana" w:cs="Times New Roman"/>
        </w:rPr>
        <w:t>P e r s b e r i c h t</w:t>
      </w:r>
    </w:p>
    <w:p w14:paraId="205C6933" w14:textId="77777777" w:rsidR="00FF3ADF" w:rsidRPr="00FF3ADF" w:rsidRDefault="00FF3ADF" w:rsidP="00FF3ADF">
      <w:pPr>
        <w:spacing w:after="0"/>
        <w:rPr>
          <w:rFonts w:ascii="Verdana" w:hAnsi="Verdana" w:cs="Times New Roman"/>
        </w:rPr>
      </w:pPr>
    </w:p>
    <w:p w14:paraId="143C9C07" w14:textId="77777777" w:rsidR="00FF3ADF" w:rsidRPr="00FF3ADF" w:rsidRDefault="00FF3ADF" w:rsidP="00FF3ADF">
      <w:pPr>
        <w:spacing w:after="0"/>
        <w:rPr>
          <w:rFonts w:ascii="Verdana" w:hAnsi="Verdana" w:cs="Times New Roman"/>
          <w:b/>
          <w:bCs/>
        </w:rPr>
      </w:pPr>
      <w:r w:rsidRPr="00FF3ADF">
        <w:rPr>
          <w:rFonts w:ascii="Verdana" w:hAnsi="Verdana" w:cs="Times New Roman"/>
          <w:b/>
          <w:bCs/>
        </w:rPr>
        <w:t>Lancering uitgebreidste website over ziekte van Lyme</w:t>
      </w:r>
    </w:p>
    <w:p w14:paraId="743A6B7E" w14:textId="77777777" w:rsidR="00FF3ADF" w:rsidRPr="00FF3ADF" w:rsidRDefault="00FF3ADF" w:rsidP="00FF3ADF">
      <w:pPr>
        <w:spacing w:after="0"/>
        <w:rPr>
          <w:rFonts w:ascii="Verdana" w:hAnsi="Verdana" w:cs="Times New Roman"/>
        </w:rPr>
      </w:pPr>
    </w:p>
    <w:p w14:paraId="003AAE66" w14:textId="77777777" w:rsidR="00FF3ADF" w:rsidRPr="00FF3ADF" w:rsidRDefault="00FF3ADF" w:rsidP="00FF3ADF">
      <w:pPr>
        <w:spacing w:after="0"/>
        <w:rPr>
          <w:rFonts w:ascii="Verdana" w:hAnsi="Verdana" w:cs="Times New Roman"/>
          <w:b/>
          <w:bCs/>
        </w:rPr>
      </w:pPr>
      <w:r w:rsidRPr="00FF3ADF">
        <w:rPr>
          <w:rFonts w:ascii="Verdana" w:hAnsi="Verdana" w:cs="Times New Roman"/>
          <w:b/>
          <w:bCs/>
        </w:rPr>
        <w:t>DEN HAAG – De 27.000 Nederlanders die jaarlijks officieel de ziekte van Lyme krijgen na een tekenbeet vormen slechts het topje van de ijsberg. Omdat een tekenbeet een toenemend gevaar is voor iedereen en er nog veel onbekend is over de ziekten die je ervan kunt krijgen, heeft Stichting Tekenbeetziekten haar website vernieuwd en uitgebreid.</w:t>
      </w:r>
    </w:p>
    <w:p w14:paraId="664128A3" w14:textId="77777777" w:rsidR="00FF3ADF" w:rsidRPr="00FF3ADF" w:rsidRDefault="00FF3ADF" w:rsidP="00FF3ADF">
      <w:pPr>
        <w:spacing w:after="0"/>
        <w:rPr>
          <w:rFonts w:ascii="Verdana" w:hAnsi="Verdana" w:cs="Times New Roman"/>
        </w:rPr>
      </w:pPr>
    </w:p>
    <w:p w14:paraId="6CC0EE26" w14:textId="77777777" w:rsidR="00FF3ADF" w:rsidRPr="00FF3ADF" w:rsidRDefault="00FF3ADF" w:rsidP="00FF3ADF">
      <w:pPr>
        <w:spacing w:after="0"/>
        <w:rPr>
          <w:rFonts w:ascii="Verdana" w:hAnsi="Verdana" w:cs="Times New Roman"/>
        </w:rPr>
      </w:pPr>
      <w:r w:rsidRPr="00FF3ADF">
        <w:rPr>
          <w:rFonts w:ascii="Verdana" w:hAnsi="Verdana" w:cs="Times New Roman"/>
        </w:rPr>
        <w:t xml:space="preserve">Begin april wordt de nieuwe website </w:t>
      </w:r>
      <w:hyperlink r:id="rId6" w:history="1">
        <w:r w:rsidRPr="00FF3ADF">
          <w:rPr>
            <w:rStyle w:val="Hyperlink"/>
            <w:rFonts w:ascii="Verdana" w:hAnsi="Verdana" w:cs="Times New Roman"/>
          </w:rPr>
          <w:t>www.tekenbeetziekten.nl/</w:t>
        </w:r>
      </w:hyperlink>
      <w:r w:rsidRPr="00FF3ADF">
        <w:rPr>
          <w:rFonts w:ascii="Verdana" w:hAnsi="Verdana" w:cs="Times New Roman"/>
        </w:rPr>
        <w:t xml:space="preserve"> gelanceerd, met de meest uitgebreide en objectieve informatie over alles wat te maken heeft met tekenbeetziekten, zoals de ziekte van Lyme. Daarmee loopt ze vooruit op de Week van de Teek die van 19 tot met 23 april wordt gehouden.</w:t>
      </w:r>
    </w:p>
    <w:p w14:paraId="407D1679" w14:textId="77777777" w:rsidR="00FF3ADF" w:rsidRPr="00FF3ADF" w:rsidRDefault="00FF3ADF" w:rsidP="00FF3ADF">
      <w:pPr>
        <w:spacing w:after="0"/>
        <w:rPr>
          <w:rFonts w:ascii="Verdana" w:hAnsi="Verdana" w:cs="Times New Roman"/>
        </w:rPr>
      </w:pPr>
    </w:p>
    <w:p w14:paraId="19D404BD" w14:textId="0E063AED" w:rsidR="00FF3ADF" w:rsidRPr="00FF3ADF" w:rsidRDefault="00FF3ADF" w:rsidP="00FF3ADF">
      <w:pPr>
        <w:spacing w:after="0"/>
        <w:rPr>
          <w:rFonts w:ascii="Verdana" w:hAnsi="Verdana" w:cs="Times New Roman"/>
        </w:rPr>
      </w:pPr>
      <w:r w:rsidRPr="00FF3ADF">
        <w:rPr>
          <w:rFonts w:ascii="Verdana" w:hAnsi="Verdana" w:cs="Times New Roman"/>
        </w:rPr>
        <w:t>Stichting Tekenbeetziekten</w:t>
      </w:r>
      <w:r w:rsidR="002A3E4B">
        <w:rPr>
          <w:rFonts w:ascii="Verdana" w:hAnsi="Verdana" w:cs="Times New Roman"/>
        </w:rPr>
        <w:t xml:space="preserve"> is een ongesubsidieerde vrijwilligersorganisatie en</w:t>
      </w:r>
      <w:r w:rsidRPr="00FF3ADF">
        <w:rPr>
          <w:rFonts w:ascii="Verdana" w:hAnsi="Verdana" w:cs="Times New Roman"/>
        </w:rPr>
        <w:t xml:space="preserve"> werd vijftien jaar geleden opgericht om betere voorlichting te kunnen geven, fondsen te werven voor onderzoek, de gevolgen van een tekenbeet te beperken en de situatie van Lymepatiënten te verbeteren.</w:t>
      </w:r>
      <w:r w:rsidRPr="00FF3ADF">
        <w:rPr>
          <w:rFonts w:ascii="Verdana" w:hAnsi="Verdana"/>
        </w:rPr>
        <w:t xml:space="preserve"> </w:t>
      </w:r>
      <w:r w:rsidRPr="00FF3ADF">
        <w:rPr>
          <w:rFonts w:ascii="Verdana" w:hAnsi="Verdana" w:cs="Times New Roman"/>
        </w:rPr>
        <w:t>De stichting wil gedetailleerde informatie onder een zo groot mogelijk publiek verspreiden. Zowel in de medische en wetenschappelijke wereld als bij het grote publiek is nog veel onbekend over tekenbeetziekten.</w:t>
      </w:r>
      <w:bookmarkStart w:id="0" w:name="_Hlk67923517"/>
      <w:r w:rsidRPr="00FF3ADF">
        <w:rPr>
          <w:rFonts w:ascii="Verdana" w:hAnsi="Verdana" w:cs="Times New Roman"/>
        </w:rPr>
        <w:t xml:space="preserve"> </w:t>
      </w:r>
      <w:bookmarkEnd w:id="0"/>
      <w:r w:rsidRPr="00FF3ADF">
        <w:rPr>
          <w:rFonts w:ascii="Verdana" w:hAnsi="Verdana" w:cs="Times New Roman"/>
        </w:rPr>
        <w:t>Er zijn grote problemen voor wat betreft preventie, diagnostiek en behandelingen die opgelost moeten worden.</w:t>
      </w:r>
    </w:p>
    <w:p w14:paraId="75C685E6" w14:textId="77777777" w:rsidR="00FF3ADF" w:rsidRPr="00FF3ADF" w:rsidRDefault="00FF3ADF" w:rsidP="00FF3ADF">
      <w:pPr>
        <w:rPr>
          <w:rFonts w:ascii="Verdana" w:hAnsi="Verdana" w:cs="Times New Roman"/>
        </w:rPr>
      </w:pPr>
      <w:r w:rsidRPr="00FF3ADF">
        <w:rPr>
          <w:rFonts w:ascii="Verdana" w:hAnsi="Verdana" w:cs="Times New Roman"/>
        </w:rPr>
        <w:t>De nieuwe site is de grootste en betrouwbaarste Nederlandstalige bron op het internet als het gaat om tekenbeetziekten en de ziekte van Lyme. De site bevat informatie over het risico van tekenbeten, het voorkomen van tekenbeetziekten, de symptomen en de behandeling. Niet alleen voor mensen die gebeten kunnen worden, maar ook informatie voor zorgprofessionals en wetenschappers.</w:t>
      </w:r>
    </w:p>
    <w:p w14:paraId="5C0BAE15" w14:textId="77777777" w:rsidR="00FF3ADF" w:rsidRPr="00FF3ADF" w:rsidRDefault="00FF3ADF" w:rsidP="00FF3ADF">
      <w:pPr>
        <w:spacing w:after="0"/>
        <w:rPr>
          <w:rFonts w:ascii="Verdana" w:hAnsi="Verdana" w:cs="Times New Roman"/>
        </w:rPr>
      </w:pPr>
      <w:r w:rsidRPr="00FF3ADF">
        <w:rPr>
          <w:rFonts w:ascii="Verdana" w:hAnsi="Verdana" w:cs="Times New Roman"/>
        </w:rPr>
        <w:t xml:space="preserve">Uit onderzoek blijkt dat de ziekte van Lyme en andere door teken overgebrachte ziekten, de zogenoemde </w:t>
      </w:r>
      <w:proofErr w:type="spellStart"/>
      <w:r w:rsidRPr="00FF3ADF">
        <w:rPr>
          <w:rFonts w:ascii="Verdana" w:hAnsi="Verdana" w:cs="Times New Roman"/>
        </w:rPr>
        <w:t>coïnfecties</w:t>
      </w:r>
      <w:proofErr w:type="spellEnd"/>
      <w:r w:rsidRPr="00FF3ADF">
        <w:rPr>
          <w:rFonts w:ascii="Verdana" w:hAnsi="Verdana" w:cs="Times New Roman"/>
        </w:rPr>
        <w:t xml:space="preserve">, steeds vaker voorkomen. Vanwege het veranderende klimaat en veranderingen in milieuomstandigheden zal dat probleem verder toenemen. Volgens het RIVM werden in 2017 1,5 miljoen mensen door een teek gebeten en kregen ongeveer 27.000 mensen de ziekte van Lyme. Dat wil zeggen, dat waren de mensen die zich met een zogenaamde EM (een rode vlek of ring - Erythema </w:t>
      </w:r>
      <w:proofErr w:type="spellStart"/>
      <w:r w:rsidRPr="00FF3ADF">
        <w:rPr>
          <w:rFonts w:ascii="Verdana" w:hAnsi="Verdana" w:cs="Times New Roman"/>
        </w:rPr>
        <w:t>Migrans</w:t>
      </w:r>
      <w:proofErr w:type="spellEnd"/>
      <w:r w:rsidRPr="00FF3ADF">
        <w:rPr>
          <w:rFonts w:ascii="Verdana" w:hAnsi="Verdana" w:cs="Times New Roman"/>
        </w:rPr>
        <w:t xml:space="preserve">) of een vroeg verspreide infectie bij de huisarts meldden en bij wie door de huisarts de ziekte van Lyme werd geconstateerd. Maar het werkelijk aantal Lyme-slachtoffers ligt volgens de stichting veel hoger: heel veel mensen ontwikkelen geen rode vlek/ring (EM) of ontdekken die niet. Ongeveer de helft van alle </w:t>
      </w:r>
      <w:proofErr w:type="spellStart"/>
      <w:r w:rsidRPr="00FF3ADF">
        <w:rPr>
          <w:rFonts w:ascii="Verdana" w:hAnsi="Verdana" w:cs="Times New Roman"/>
        </w:rPr>
        <w:t>Lyme-patiënten</w:t>
      </w:r>
      <w:proofErr w:type="spellEnd"/>
      <w:r w:rsidRPr="00FF3ADF">
        <w:rPr>
          <w:rFonts w:ascii="Verdana" w:hAnsi="Verdana" w:cs="Times New Roman"/>
        </w:rPr>
        <w:t xml:space="preserve"> heeft nooit een EM opgemerkt. Ook herkent de huisarts die EM of Lyme-symptomen soms niet of melden mensen zich niet bij de huisarts omdat ze dit soort symptomen verwarren met griepachtige klachten of spierpijn. Sommige mensen met Lyme worden toch negatief getest of pas in een (veel) later stadium gediagnosticeerd. </w:t>
      </w:r>
      <w:r w:rsidRPr="00FF3ADF">
        <w:rPr>
          <w:rFonts w:ascii="Verdana" w:hAnsi="Verdana" w:cs="Times New Roman"/>
        </w:rPr>
        <w:lastRenderedPageBreak/>
        <w:t xml:space="preserve">Ook zijn er nog andere tekenbeetziekten dan Lyme, die soms niet worden herkend. Ofwel een realistischer schatting is dat het aantal nieuwe </w:t>
      </w:r>
      <w:proofErr w:type="spellStart"/>
      <w:r w:rsidRPr="00FF3ADF">
        <w:rPr>
          <w:rFonts w:ascii="Verdana" w:hAnsi="Verdana" w:cs="Times New Roman"/>
        </w:rPr>
        <w:t>Lyme-patiënten</w:t>
      </w:r>
      <w:proofErr w:type="spellEnd"/>
      <w:r w:rsidRPr="00FF3ADF">
        <w:rPr>
          <w:rFonts w:ascii="Verdana" w:hAnsi="Verdana" w:cs="Times New Roman"/>
        </w:rPr>
        <w:t xml:space="preserve"> dat er per jaar bij komt tenminste het dubbele moet zijn.</w:t>
      </w:r>
    </w:p>
    <w:p w14:paraId="47223A43" w14:textId="77777777" w:rsidR="00FF3ADF" w:rsidRPr="00FF3ADF" w:rsidRDefault="00FF3ADF" w:rsidP="00FF3ADF">
      <w:pPr>
        <w:spacing w:after="0"/>
        <w:rPr>
          <w:rFonts w:ascii="Verdana" w:hAnsi="Verdana" w:cs="Times New Roman"/>
        </w:rPr>
      </w:pPr>
    </w:p>
    <w:p w14:paraId="072205FE" w14:textId="77777777" w:rsidR="00FF3ADF" w:rsidRPr="00FF3ADF" w:rsidRDefault="00FF3ADF" w:rsidP="00FF3ADF">
      <w:pPr>
        <w:spacing w:after="0"/>
        <w:rPr>
          <w:rFonts w:ascii="Verdana" w:hAnsi="Verdana" w:cs="Times New Roman"/>
        </w:rPr>
      </w:pPr>
      <w:r w:rsidRPr="00FF3ADF">
        <w:rPr>
          <w:rFonts w:ascii="Verdana" w:hAnsi="Verdana" w:cs="Times New Roman"/>
        </w:rPr>
        <w:t>Negen op de tien mensen bij wie de ziekte van Lyme tijdig wordt opgemerkt herstellen na een antibioticakuur. Wat de gevolgen zijn voor de duizenden patiënten die niet in de officiële cijfers worden meegeteld is onbekend. De stichting zet zich dan ook in voor betere voorlichting aan huisartsen, een correcte registratie van het aantal gevallen van de ziekte van Lyme en andere tekenbeetziekten en erkenning van en betere zorg voor tekenbeetpatiënten.</w:t>
      </w:r>
    </w:p>
    <w:p w14:paraId="3F4C9918" w14:textId="77777777" w:rsidR="00FF3ADF" w:rsidRPr="00FF3ADF" w:rsidRDefault="00FF3ADF" w:rsidP="00FF3ADF">
      <w:pPr>
        <w:spacing w:after="0"/>
        <w:rPr>
          <w:rFonts w:ascii="Verdana" w:hAnsi="Verdana" w:cs="Times New Roman"/>
        </w:rPr>
      </w:pPr>
    </w:p>
    <w:p w14:paraId="789A13EB" w14:textId="77777777" w:rsidR="00FF3ADF" w:rsidRPr="00FF3ADF" w:rsidRDefault="00FF3ADF" w:rsidP="00FF3ADF">
      <w:pPr>
        <w:spacing w:after="0"/>
        <w:rPr>
          <w:rFonts w:ascii="Verdana" w:hAnsi="Verdana" w:cs="Times New Roman"/>
        </w:rPr>
      </w:pPr>
      <w:r w:rsidRPr="00FF3ADF">
        <w:rPr>
          <w:rFonts w:ascii="Verdana" w:hAnsi="Verdana" w:cs="Times New Roman"/>
        </w:rPr>
        <w:t xml:space="preserve">Tijdens de Week van de Teek houdt de stichting diverse acties op </w:t>
      </w:r>
      <w:proofErr w:type="spellStart"/>
      <w:r w:rsidRPr="00FF3ADF">
        <w:rPr>
          <w:rFonts w:ascii="Verdana" w:hAnsi="Verdana" w:cs="Times New Roman"/>
        </w:rPr>
        <w:t>social</w:t>
      </w:r>
      <w:proofErr w:type="spellEnd"/>
      <w:r w:rsidRPr="00FF3ADF">
        <w:rPr>
          <w:rFonts w:ascii="Verdana" w:hAnsi="Verdana" w:cs="Times New Roman"/>
        </w:rPr>
        <w:t xml:space="preserve"> media. Ook is in de maanden april en mei regelmatig de </w:t>
      </w:r>
      <w:hyperlink r:id="rId7" w:history="1">
        <w:r w:rsidRPr="00FF3ADF">
          <w:rPr>
            <w:rStyle w:val="Hyperlink"/>
            <w:rFonts w:ascii="Verdana" w:hAnsi="Verdana" w:cs="Times New Roman"/>
          </w:rPr>
          <w:t>tv-commercial ‘Hondje’</w:t>
        </w:r>
      </w:hyperlink>
      <w:r w:rsidRPr="00FF3ADF">
        <w:rPr>
          <w:rFonts w:ascii="Verdana" w:hAnsi="Verdana" w:cs="Times New Roman"/>
        </w:rPr>
        <w:t xml:space="preserve"> te zien op de NPO en TV West.</w:t>
      </w:r>
    </w:p>
    <w:p w14:paraId="49FB1548" w14:textId="77777777" w:rsidR="00FF3ADF" w:rsidRPr="00FF3ADF" w:rsidRDefault="00FF3ADF" w:rsidP="00FF3ADF">
      <w:pPr>
        <w:spacing w:after="0"/>
        <w:rPr>
          <w:rFonts w:ascii="Verdana" w:hAnsi="Verdana" w:cs="Times New Roman"/>
        </w:rPr>
      </w:pPr>
    </w:p>
    <w:p w14:paraId="406C4F30" w14:textId="77777777" w:rsidR="00FF3ADF" w:rsidRPr="00FF3ADF" w:rsidRDefault="00FF3ADF" w:rsidP="00FF3ADF">
      <w:pPr>
        <w:spacing w:after="0"/>
        <w:rPr>
          <w:rFonts w:ascii="Verdana" w:hAnsi="Verdana" w:cs="Times New Roman"/>
        </w:rPr>
      </w:pPr>
      <w:r w:rsidRPr="00FF3ADF">
        <w:rPr>
          <w:rFonts w:ascii="Verdana" w:hAnsi="Verdana" w:cs="Times New Roman"/>
        </w:rPr>
        <w:t xml:space="preserve">EINDE PERSBERICHT </w:t>
      </w:r>
    </w:p>
    <w:p w14:paraId="1626AAB9" w14:textId="77777777" w:rsidR="00FF3ADF" w:rsidRPr="00FF3ADF" w:rsidRDefault="00FF3ADF" w:rsidP="00FF3ADF">
      <w:pPr>
        <w:spacing w:after="0"/>
        <w:rPr>
          <w:rFonts w:ascii="Verdana" w:hAnsi="Verdana" w:cs="Times New Roman"/>
          <w:i/>
          <w:iCs/>
        </w:rPr>
      </w:pPr>
    </w:p>
    <w:p w14:paraId="64703D38" w14:textId="77777777" w:rsidR="00FF3ADF" w:rsidRPr="00FF3ADF" w:rsidRDefault="00FF3ADF" w:rsidP="00FF3ADF">
      <w:pPr>
        <w:spacing w:after="0"/>
        <w:rPr>
          <w:rFonts w:ascii="Verdana" w:hAnsi="Verdana" w:cs="Times New Roman"/>
          <w:i/>
          <w:iCs/>
        </w:rPr>
      </w:pPr>
      <w:r w:rsidRPr="00FF3ADF">
        <w:rPr>
          <w:rFonts w:ascii="Verdana" w:hAnsi="Verdana" w:cs="Times New Roman"/>
          <w:i/>
          <w:iCs/>
        </w:rPr>
        <w:t>Noot voor de redactie (niet voor publicatie):</w:t>
      </w:r>
    </w:p>
    <w:p w14:paraId="40E96828" w14:textId="77777777" w:rsidR="00FF3ADF" w:rsidRPr="00FF3ADF" w:rsidRDefault="00FF3ADF" w:rsidP="00FF3ADF">
      <w:pPr>
        <w:spacing w:after="0"/>
        <w:rPr>
          <w:rFonts w:ascii="Verdana" w:hAnsi="Verdana" w:cs="Times New Roman"/>
          <w:i/>
          <w:iCs/>
        </w:rPr>
      </w:pPr>
      <w:r w:rsidRPr="00FF3ADF">
        <w:rPr>
          <w:rFonts w:ascii="Verdana" w:hAnsi="Verdana" w:cs="Times New Roman"/>
          <w:i/>
          <w:iCs/>
        </w:rPr>
        <w:t xml:space="preserve">Voor vragen of nadere informatie kunnen media terecht bij </w:t>
      </w:r>
      <w:hyperlink r:id="rId8" w:history="1">
        <w:r w:rsidRPr="00FF3ADF">
          <w:rPr>
            <w:rStyle w:val="Hyperlink"/>
            <w:rFonts w:ascii="Verdana" w:hAnsi="Verdana" w:cs="Times New Roman"/>
            <w:i/>
            <w:iCs/>
          </w:rPr>
          <w:t>marketing@tekenbeetziekten.nl</w:t>
        </w:r>
      </w:hyperlink>
      <w:r w:rsidRPr="00FF3ADF">
        <w:rPr>
          <w:rFonts w:ascii="Verdana" w:hAnsi="Verdana" w:cs="Times New Roman"/>
          <w:i/>
          <w:iCs/>
        </w:rPr>
        <w:t xml:space="preserve">, Bea Werner, tel: 06-22664500. Voor plaatjes zie de website </w:t>
      </w:r>
      <w:hyperlink r:id="rId9" w:history="1">
        <w:r w:rsidRPr="00FF3ADF">
          <w:rPr>
            <w:rStyle w:val="Hyperlink"/>
            <w:rFonts w:ascii="Verdana" w:hAnsi="Verdana" w:cs="Times New Roman"/>
            <w:i/>
            <w:iCs/>
          </w:rPr>
          <w:t>https://www.tekenbeetziekten.nl/voor-de-pers/</w:t>
        </w:r>
      </w:hyperlink>
    </w:p>
    <w:p w14:paraId="5DA8F971" w14:textId="77777777" w:rsidR="004F297F" w:rsidRPr="00FF3ADF" w:rsidRDefault="004F297F">
      <w:pPr>
        <w:rPr>
          <w:rFonts w:ascii="Verdana" w:hAnsi="Verdana"/>
        </w:rPr>
      </w:pPr>
    </w:p>
    <w:p w14:paraId="36763EA4" w14:textId="77777777" w:rsidR="004F297F" w:rsidRPr="00FF3ADF" w:rsidRDefault="004F297F">
      <w:pPr>
        <w:rPr>
          <w:rFonts w:ascii="Verdana" w:hAnsi="Verdana"/>
        </w:rPr>
      </w:pPr>
    </w:p>
    <w:p w14:paraId="714DE434" w14:textId="77777777" w:rsidR="004F297F" w:rsidRPr="00FF3ADF" w:rsidRDefault="004F297F">
      <w:pPr>
        <w:rPr>
          <w:rFonts w:ascii="Verdana" w:hAnsi="Verdana"/>
        </w:rPr>
      </w:pPr>
    </w:p>
    <w:p w14:paraId="54389BCC" w14:textId="77777777" w:rsidR="004F297F" w:rsidRPr="00FF3ADF" w:rsidRDefault="004F297F">
      <w:pPr>
        <w:rPr>
          <w:rFonts w:ascii="Verdana" w:hAnsi="Verdana"/>
        </w:rPr>
      </w:pPr>
    </w:p>
    <w:p w14:paraId="1ABDB329" w14:textId="77777777" w:rsidR="004F297F" w:rsidRPr="00FF3ADF" w:rsidRDefault="004F297F">
      <w:pPr>
        <w:rPr>
          <w:rFonts w:ascii="Verdana" w:hAnsi="Verdana"/>
        </w:rPr>
      </w:pPr>
    </w:p>
    <w:p w14:paraId="7A8EDB65" w14:textId="77777777" w:rsidR="004F297F" w:rsidRPr="00FF3ADF" w:rsidRDefault="004F297F">
      <w:pPr>
        <w:rPr>
          <w:rFonts w:ascii="Verdana" w:hAnsi="Verdana"/>
        </w:rPr>
      </w:pPr>
    </w:p>
    <w:sectPr w:rsidR="004F297F" w:rsidRPr="00FF3ADF" w:rsidSect="004F297F">
      <w:headerReference w:type="default" r:id="rId10"/>
      <w:headerReference w:type="first" r:id="rId11"/>
      <w:footerReference w:type="first" r:id="rId12"/>
      <w:pgSz w:w="11900" w:h="16840"/>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57E8C" w14:textId="77777777" w:rsidR="009D5F1E" w:rsidRDefault="009D5F1E" w:rsidP="004F297F">
      <w:r>
        <w:separator/>
      </w:r>
    </w:p>
  </w:endnote>
  <w:endnote w:type="continuationSeparator" w:id="0">
    <w:p w14:paraId="32C545E3" w14:textId="77777777" w:rsidR="009D5F1E" w:rsidRDefault="009D5F1E" w:rsidP="004F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256B0" w14:textId="77777777" w:rsidR="004642A7" w:rsidRDefault="004642A7" w:rsidP="00FE1B5F">
    <w:pPr>
      <w:pStyle w:val="Voettekst"/>
      <w:jc w:val="center"/>
      <w:rPr>
        <w:rFonts w:ascii="Verdana" w:hAnsi="Verdana"/>
        <w:color w:val="7F7F7F" w:themeColor="text1" w:themeTint="80"/>
        <w:sz w:val="20"/>
        <w:szCs w:val="20"/>
      </w:rPr>
    </w:pPr>
  </w:p>
  <w:p w14:paraId="57046784" w14:textId="77777777" w:rsidR="004642A7" w:rsidRDefault="004642A7" w:rsidP="00FE1B5F">
    <w:pPr>
      <w:pStyle w:val="Voettekst"/>
      <w:jc w:val="center"/>
      <w:rPr>
        <w:rFonts w:ascii="Verdana" w:hAnsi="Verdana"/>
        <w:color w:val="7F7F7F" w:themeColor="text1" w:themeTint="80"/>
        <w:sz w:val="20"/>
        <w:szCs w:val="20"/>
      </w:rPr>
    </w:pPr>
  </w:p>
  <w:p w14:paraId="5F041B07" w14:textId="4162980A" w:rsidR="004F297F" w:rsidRPr="004642A7" w:rsidRDefault="004F297F" w:rsidP="00FE1B5F">
    <w:pPr>
      <w:pStyle w:val="Voettekst"/>
      <w:jc w:val="center"/>
      <w:rPr>
        <w:rFonts w:ascii="Verdana" w:hAnsi="Verdana"/>
        <w:color w:val="7F7F7F" w:themeColor="text1" w:themeTint="80"/>
        <w:sz w:val="20"/>
        <w:szCs w:val="20"/>
      </w:rPr>
    </w:pPr>
    <w:r w:rsidRPr="004642A7">
      <w:rPr>
        <w:rFonts w:ascii="Verdana" w:hAnsi="Verdana"/>
        <w:color w:val="7F7F7F" w:themeColor="text1" w:themeTint="80"/>
        <w:sz w:val="20"/>
        <w:szCs w:val="20"/>
      </w:rPr>
      <w:t>Stichting Tekenbeetziekten | Postbus 3137 | 1620 GC HOORN</w:t>
    </w:r>
    <w:r w:rsidR="00D61B45">
      <w:rPr>
        <w:rFonts w:ascii="Verdana" w:hAnsi="Verdana"/>
        <w:color w:val="7F7F7F" w:themeColor="text1" w:themeTint="80"/>
        <w:sz w:val="20"/>
        <w:szCs w:val="20"/>
      </w:rPr>
      <w:t xml:space="preserve"> | www.tekenbeetziekten.nl</w:t>
    </w:r>
  </w:p>
  <w:p w14:paraId="3B8DC0D9" w14:textId="77777777" w:rsidR="004642A7" w:rsidRDefault="004642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4CE86" w14:textId="77777777" w:rsidR="009D5F1E" w:rsidRDefault="009D5F1E" w:rsidP="004F297F">
      <w:r>
        <w:separator/>
      </w:r>
    </w:p>
  </w:footnote>
  <w:footnote w:type="continuationSeparator" w:id="0">
    <w:p w14:paraId="5A4946ED" w14:textId="77777777" w:rsidR="009D5F1E" w:rsidRDefault="009D5F1E" w:rsidP="004F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525CB" w14:textId="77777777" w:rsidR="004F297F" w:rsidRDefault="004642A7" w:rsidP="004F297F">
    <w:pPr>
      <w:pStyle w:val="Koptekst"/>
      <w:ind w:left="-794"/>
    </w:pPr>
    <w:r>
      <w:rPr>
        <w:noProof/>
      </w:rPr>
      <w:drawing>
        <wp:inline distT="0" distB="0" distL="0" distR="0" wp14:anchorId="4608458A" wp14:editId="46608929">
          <wp:extent cx="468000" cy="468000"/>
          <wp:effectExtent l="0" t="0" r="1905"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9EFBD" w14:textId="77777777" w:rsidR="004F297F" w:rsidRDefault="004642A7" w:rsidP="004F297F">
    <w:pPr>
      <w:pStyle w:val="Koptekst"/>
      <w:ind w:left="-794"/>
    </w:pPr>
    <w:r>
      <w:rPr>
        <w:noProof/>
      </w:rPr>
      <w:drawing>
        <wp:inline distT="0" distB="0" distL="0" distR="0" wp14:anchorId="007AD56C" wp14:editId="035A3674">
          <wp:extent cx="1836000" cy="555419"/>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836000" cy="5554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7F"/>
    <w:rsid w:val="0012106A"/>
    <w:rsid w:val="001950BC"/>
    <w:rsid w:val="001E363D"/>
    <w:rsid w:val="001F7BFA"/>
    <w:rsid w:val="002A3E4B"/>
    <w:rsid w:val="00387CF2"/>
    <w:rsid w:val="004642A7"/>
    <w:rsid w:val="00496011"/>
    <w:rsid w:val="004F297F"/>
    <w:rsid w:val="004F300C"/>
    <w:rsid w:val="00556FB0"/>
    <w:rsid w:val="00593500"/>
    <w:rsid w:val="006A7045"/>
    <w:rsid w:val="006E41AC"/>
    <w:rsid w:val="006E4964"/>
    <w:rsid w:val="007E5783"/>
    <w:rsid w:val="007E591E"/>
    <w:rsid w:val="009428B5"/>
    <w:rsid w:val="009D5F1E"/>
    <w:rsid w:val="00A2204A"/>
    <w:rsid w:val="00B22F47"/>
    <w:rsid w:val="00BA6DE5"/>
    <w:rsid w:val="00CB0A3B"/>
    <w:rsid w:val="00D61B45"/>
    <w:rsid w:val="00D636FD"/>
    <w:rsid w:val="00DD3352"/>
    <w:rsid w:val="00FE056B"/>
    <w:rsid w:val="00FE1B5F"/>
    <w:rsid w:val="00FF3A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FCBE99E"/>
  <w15:chartTrackingRefBased/>
  <w15:docId w15:val="{BC604D47-9071-7643-9889-90731C3D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FF3ADF"/>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F297F"/>
    <w:pPr>
      <w:tabs>
        <w:tab w:val="center" w:pos="4536"/>
        <w:tab w:val="right" w:pos="9072"/>
      </w:tabs>
      <w:spacing w:after="0" w:line="240" w:lineRule="auto"/>
    </w:pPr>
    <w:rPr>
      <w:sz w:val="24"/>
      <w:szCs w:val="24"/>
    </w:rPr>
  </w:style>
  <w:style w:type="character" w:customStyle="1" w:styleId="KoptekstChar">
    <w:name w:val="Koptekst Char"/>
    <w:basedOn w:val="Standaardalinea-lettertype"/>
    <w:link w:val="Koptekst"/>
    <w:uiPriority w:val="99"/>
    <w:rsid w:val="004F297F"/>
  </w:style>
  <w:style w:type="paragraph" w:styleId="Voettekst">
    <w:name w:val="footer"/>
    <w:basedOn w:val="Standaard"/>
    <w:link w:val="VoettekstChar"/>
    <w:uiPriority w:val="99"/>
    <w:unhideWhenUsed/>
    <w:rsid w:val="004F297F"/>
    <w:pPr>
      <w:tabs>
        <w:tab w:val="center" w:pos="4536"/>
        <w:tab w:val="right" w:pos="9072"/>
      </w:tabs>
      <w:spacing w:after="0" w:line="240" w:lineRule="auto"/>
    </w:pPr>
    <w:rPr>
      <w:sz w:val="24"/>
      <w:szCs w:val="24"/>
    </w:rPr>
  </w:style>
  <w:style w:type="character" w:customStyle="1" w:styleId="VoettekstChar">
    <w:name w:val="Voettekst Char"/>
    <w:basedOn w:val="Standaardalinea-lettertype"/>
    <w:link w:val="Voettekst"/>
    <w:uiPriority w:val="99"/>
    <w:rsid w:val="004F297F"/>
  </w:style>
  <w:style w:type="character" w:styleId="Hyperlink">
    <w:name w:val="Hyperlink"/>
    <w:basedOn w:val="Standaardalinea-lettertype"/>
    <w:uiPriority w:val="99"/>
    <w:unhideWhenUsed/>
    <w:rsid w:val="00FF3A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tekenbeetziekten.nl?subject=Persberich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JrVsTPqL1Z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kenbeetziekten.nl/"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ekenbeetziekten.nl/voor-de-pe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645</Words>
  <Characters>3552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Werner</dc:creator>
  <cp:keywords/>
  <dc:description/>
  <cp:lastModifiedBy>Bea Werner</cp:lastModifiedBy>
  <cp:revision>3</cp:revision>
  <dcterms:created xsi:type="dcterms:W3CDTF">2021-03-30T14:19:00Z</dcterms:created>
  <dcterms:modified xsi:type="dcterms:W3CDTF">2021-04-07T11:31:00Z</dcterms:modified>
</cp:coreProperties>
</file>